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367" w:rsidRDefault="00115367" w:rsidP="00115367">
      <w:pPr>
        <w:spacing w:after="0" w:line="240" w:lineRule="auto"/>
        <w:rPr>
          <w:b/>
          <w:bCs/>
          <w:sz w:val="32"/>
          <w:szCs w:val="32"/>
          <w:u w:val="single"/>
        </w:rPr>
      </w:pPr>
      <w:r w:rsidRPr="00115367">
        <w:rPr>
          <w:b/>
          <w:bCs/>
          <w:sz w:val="32"/>
          <w:szCs w:val="32"/>
          <w:u w:val="single"/>
        </w:rPr>
        <w:t>Приемы снижения тревожности</w:t>
      </w:r>
    </w:p>
    <w:p w:rsidR="00115367" w:rsidRPr="00115367" w:rsidRDefault="00115367" w:rsidP="00115367">
      <w:pPr>
        <w:spacing w:after="0" w:line="240" w:lineRule="auto"/>
        <w:rPr>
          <w:rFonts w:ascii="Times New Roman" w:hAnsi="Times New Roman" w:cs="Times New Roman"/>
          <w:sz w:val="16"/>
          <w:szCs w:val="16"/>
          <w:u w:val="single"/>
        </w:rPr>
      </w:pPr>
    </w:p>
    <w:p w:rsidR="00115367" w:rsidRPr="00E56335" w:rsidRDefault="00115367" w:rsidP="00115367">
      <w:pPr>
        <w:spacing w:after="0" w:line="240" w:lineRule="auto"/>
        <w:rPr>
          <w:rFonts w:ascii="Times New Roman" w:hAnsi="Times New Roman" w:cs="Times New Roman"/>
          <w:sz w:val="24"/>
          <w:szCs w:val="24"/>
        </w:rPr>
      </w:pPr>
      <w:r w:rsidRPr="00115367">
        <w:rPr>
          <w:rFonts w:ascii="Times New Roman" w:hAnsi="Times New Roman" w:cs="Times New Roman"/>
          <w:sz w:val="24"/>
          <w:szCs w:val="24"/>
          <w:u w:val="single"/>
        </w:rPr>
        <w:t xml:space="preserve">Плакат с «заклинаниями-девизами» </w:t>
      </w:r>
      <w:r w:rsidRPr="00115367">
        <w:rPr>
          <w:rFonts w:ascii="Times New Roman" w:hAnsi="Times New Roman" w:cs="Times New Roman"/>
          <w:sz w:val="24"/>
          <w:szCs w:val="24"/>
        </w:rPr>
        <w:br/>
      </w:r>
      <w:r w:rsidRPr="00E56335">
        <w:rPr>
          <w:rFonts w:ascii="Times New Roman" w:hAnsi="Times New Roman" w:cs="Times New Roman"/>
          <w:iCs/>
          <w:sz w:val="24"/>
          <w:szCs w:val="24"/>
        </w:rPr>
        <w:t>Очевидно, что тревожные дети внушают себе: «Я не смогу этого сделать», «Это слишком трудно», «Я никогда не сделаю правильно». Помогите ученикам изменить внутреннюю речь. Можно повесить в вашем классе перед глазами учеников плакаты с заклинаниями (внутренними девизами): «Я смогу это!», «Попробуй – и результат обязательно будет!», «Когда говорю себе, что я могу, я действительно могу!», «Я могу стать таким, каким я хочу быть».</w:t>
      </w:r>
    </w:p>
    <w:p w:rsidR="009231CE" w:rsidRPr="00115367" w:rsidRDefault="00115367" w:rsidP="00115367">
      <w:pPr>
        <w:spacing w:after="0" w:line="240" w:lineRule="auto"/>
        <w:rPr>
          <w:rFonts w:ascii="Times New Roman" w:hAnsi="Times New Roman" w:cs="Times New Roman"/>
          <w:sz w:val="24"/>
          <w:szCs w:val="24"/>
        </w:rPr>
      </w:pPr>
      <w:r w:rsidRPr="00E56335">
        <w:rPr>
          <w:rFonts w:ascii="Times New Roman" w:hAnsi="Times New Roman" w:cs="Times New Roman"/>
          <w:sz w:val="16"/>
          <w:szCs w:val="16"/>
        </w:rPr>
        <w:br/>
      </w:r>
      <w:r w:rsidRPr="00E56335">
        <w:rPr>
          <w:rStyle w:val="submenu-table"/>
          <w:rFonts w:ascii="Times New Roman" w:hAnsi="Times New Roman" w:cs="Times New Roman"/>
          <w:sz w:val="24"/>
          <w:szCs w:val="24"/>
          <w:u w:val="single"/>
        </w:rPr>
        <w:t>Ищите два плюса на каждый минус</w:t>
      </w:r>
      <w:proofErr w:type="gramStart"/>
      <w:r w:rsidRPr="00E56335">
        <w:rPr>
          <w:rFonts w:ascii="Times New Roman" w:hAnsi="Times New Roman" w:cs="Times New Roman"/>
          <w:sz w:val="24"/>
          <w:szCs w:val="24"/>
        </w:rPr>
        <w:br/>
      </w:r>
      <w:r w:rsidRPr="00E56335">
        <w:rPr>
          <w:rFonts w:ascii="Times New Roman" w:hAnsi="Times New Roman" w:cs="Times New Roman"/>
          <w:iCs/>
          <w:sz w:val="24"/>
          <w:szCs w:val="24"/>
        </w:rPr>
        <w:t>В</w:t>
      </w:r>
      <w:proofErr w:type="gramEnd"/>
      <w:r w:rsidRPr="00E56335">
        <w:rPr>
          <w:rFonts w:ascii="Times New Roman" w:hAnsi="Times New Roman" w:cs="Times New Roman"/>
          <w:iCs/>
          <w:sz w:val="24"/>
          <w:szCs w:val="24"/>
        </w:rPr>
        <w:t xml:space="preserve">ведите правило: когда услышите, что ученик негативно высказывается о себе и своей учебе, вслух скажите о его работе не менее двух позитивных утверждений. Этот прием помогает ученикам обращать внимание </w:t>
      </w:r>
      <w:proofErr w:type="gramStart"/>
      <w:r w:rsidRPr="00E56335">
        <w:rPr>
          <w:rFonts w:ascii="Times New Roman" w:hAnsi="Times New Roman" w:cs="Times New Roman"/>
          <w:iCs/>
          <w:sz w:val="24"/>
          <w:szCs w:val="24"/>
        </w:rPr>
        <w:t>на те</w:t>
      </w:r>
      <w:proofErr w:type="gramEnd"/>
      <w:r w:rsidRPr="00E56335">
        <w:rPr>
          <w:rFonts w:ascii="Times New Roman" w:hAnsi="Times New Roman" w:cs="Times New Roman"/>
          <w:iCs/>
          <w:sz w:val="24"/>
          <w:szCs w:val="24"/>
        </w:rPr>
        <w:t xml:space="preserve"> слова, которые они говорят себе. Это также помогает трансформировать негативный образ себя </w:t>
      </w:r>
      <w:proofErr w:type="gramStart"/>
      <w:r w:rsidRPr="00E56335">
        <w:rPr>
          <w:rFonts w:ascii="Times New Roman" w:hAnsi="Times New Roman" w:cs="Times New Roman"/>
          <w:iCs/>
          <w:sz w:val="24"/>
          <w:szCs w:val="24"/>
        </w:rPr>
        <w:t>в</w:t>
      </w:r>
      <w:proofErr w:type="gramEnd"/>
      <w:r w:rsidRPr="00E56335">
        <w:rPr>
          <w:rFonts w:ascii="Times New Roman" w:hAnsi="Times New Roman" w:cs="Times New Roman"/>
          <w:iCs/>
          <w:sz w:val="24"/>
          <w:szCs w:val="24"/>
        </w:rPr>
        <w:t xml:space="preserve"> позитивный. Поначалу ученики чувствуют некоторую неловкость, когда слышат о себе </w:t>
      </w:r>
      <w:proofErr w:type="gramStart"/>
      <w:r w:rsidRPr="00E56335">
        <w:rPr>
          <w:rFonts w:ascii="Times New Roman" w:hAnsi="Times New Roman" w:cs="Times New Roman"/>
          <w:iCs/>
          <w:sz w:val="24"/>
          <w:szCs w:val="24"/>
        </w:rPr>
        <w:t>хорошее</w:t>
      </w:r>
      <w:proofErr w:type="gramEnd"/>
      <w:r w:rsidRPr="00E56335">
        <w:rPr>
          <w:rFonts w:ascii="Times New Roman" w:hAnsi="Times New Roman" w:cs="Times New Roman"/>
          <w:iCs/>
          <w:sz w:val="24"/>
          <w:szCs w:val="24"/>
        </w:rPr>
        <w:t>, но … «к хорошему быстро привыкаешь». Одно условие: реплики учителя должны быть предельно конкретны.</w:t>
      </w:r>
      <w:r w:rsidRPr="00115367">
        <w:rPr>
          <w:rFonts w:ascii="Times New Roman" w:hAnsi="Times New Roman" w:cs="Times New Roman"/>
          <w:sz w:val="24"/>
          <w:szCs w:val="24"/>
        </w:rPr>
        <w:br/>
      </w:r>
      <w:r w:rsidRPr="00115367">
        <w:rPr>
          <w:rFonts w:ascii="Times New Roman" w:hAnsi="Times New Roman" w:cs="Times New Roman"/>
          <w:sz w:val="16"/>
          <w:szCs w:val="16"/>
        </w:rPr>
        <w:br/>
      </w:r>
      <w:r w:rsidRPr="00115367">
        <w:rPr>
          <w:rStyle w:val="submenu-table"/>
          <w:rFonts w:ascii="Times New Roman" w:hAnsi="Times New Roman" w:cs="Times New Roman"/>
          <w:sz w:val="24"/>
          <w:szCs w:val="24"/>
          <w:u w:val="single"/>
        </w:rPr>
        <w:t>Декларация «Я могу»</w:t>
      </w:r>
      <w:r w:rsidRPr="00115367">
        <w:rPr>
          <w:rFonts w:ascii="Times New Roman" w:hAnsi="Times New Roman" w:cs="Times New Roman"/>
          <w:sz w:val="24"/>
          <w:szCs w:val="24"/>
        </w:rPr>
        <w:br/>
        <w:t xml:space="preserve">В голове тревожного ребенка, как только он получает задачу, как будто звучит заезженная пластинка «А вдруг ты не сможешь, вдруг ничего не получится». Чтобы «сменить пластинку» попросите ученика тихонько повторить фразы по типу: «Я могу решить эту задачку с дробями», «Я достаточно умен, чтобы ответить на все эти вопросы». </w:t>
      </w:r>
      <w:r w:rsidRPr="00115367">
        <w:rPr>
          <w:rFonts w:ascii="Times New Roman" w:hAnsi="Times New Roman" w:cs="Times New Roman"/>
          <w:sz w:val="24"/>
          <w:szCs w:val="24"/>
        </w:rPr>
        <w:br/>
      </w:r>
      <w:r w:rsidRPr="00115367">
        <w:rPr>
          <w:rFonts w:ascii="Times New Roman" w:hAnsi="Times New Roman" w:cs="Times New Roman"/>
          <w:sz w:val="16"/>
          <w:szCs w:val="16"/>
        </w:rPr>
        <w:br/>
      </w:r>
      <w:r w:rsidRPr="00115367">
        <w:rPr>
          <w:rFonts w:ascii="Times New Roman" w:hAnsi="Times New Roman" w:cs="Times New Roman"/>
          <w:sz w:val="24"/>
          <w:szCs w:val="24"/>
        </w:rPr>
        <w:t xml:space="preserve">Попросите школьника повторять это </w:t>
      </w:r>
      <w:proofErr w:type="gramStart"/>
      <w:r w:rsidRPr="00115367">
        <w:rPr>
          <w:rFonts w:ascii="Times New Roman" w:hAnsi="Times New Roman" w:cs="Times New Roman"/>
          <w:sz w:val="24"/>
          <w:szCs w:val="24"/>
        </w:rPr>
        <w:t>перед</w:t>
      </w:r>
      <w:proofErr w:type="gramEnd"/>
      <w:r w:rsidRPr="00115367">
        <w:rPr>
          <w:rFonts w:ascii="Times New Roman" w:hAnsi="Times New Roman" w:cs="Times New Roman"/>
          <w:sz w:val="24"/>
          <w:szCs w:val="24"/>
        </w:rPr>
        <w:t xml:space="preserve"> сложным задание или когда видите признаки подступающей неуверенности, положите карточку с текстом заклинания ему на парту вместе с карточкой-заданием.</w:t>
      </w:r>
      <w:r w:rsidRPr="00115367">
        <w:rPr>
          <w:rFonts w:ascii="Times New Roman" w:hAnsi="Times New Roman" w:cs="Times New Roman"/>
          <w:sz w:val="24"/>
          <w:szCs w:val="24"/>
        </w:rPr>
        <w:br/>
      </w:r>
      <w:r w:rsidRPr="00115367">
        <w:rPr>
          <w:rFonts w:ascii="Times New Roman" w:hAnsi="Times New Roman" w:cs="Times New Roman"/>
          <w:sz w:val="16"/>
          <w:szCs w:val="16"/>
        </w:rPr>
        <w:br/>
      </w:r>
      <w:r w:rsidRPr="00E56335">
        <w:rPr>
          <w:rStyle w:val="submenu-table"/>
          <w:rFonts w:ascii="Times New Roman" w:hAnsi="Times New Roman" w:cs="Times New Roman"/>
          <w:sz w:val="24"/>
          <w:szCs w:val="24"/>
          <w:u w:val="single"/>
        </w:rPr>
        <w:t>Рассказывайте об ошибках (игра «Классный пароль»)</w:t>
      </w:r>
      <w:r w:rsidRPr="00E56335">
        <w:rPr>
          <w:rFonts w:ascii="Times New Roman" w:hAnsi="Times New Roman" w:cs="Times New Roman"/>
          <w:sz w:val="24"/>
          <w:szCs w:val="24"/>
        </w:rPr>
        <w:br/>
      </w:r>
      <w:r w:rsidRPr="00E56335">
        <w:rPr>
          <w:rFonts w:ascii="Times New Roman" w:hAnsi="Times New Roman" w:cs="Times New Roman"/>
          <w:iCs/>
          <w:sz w:val="24"/>
          <w:szCs w:val="24"/>
        </w:rPr>
        <w:t>Дети часто видят избирательно. Тревожные ученики могут видеть свои ошибки, но не видеть ошибок у других. Отсюда у них появляется уверенность, что все вокруг лучше, способнее, привлекательнее, чем они. Учитель может изменить эту установку, начав разговор об ошибках.</w:t>
      </w:r>
      <w:r w:rsidRPr="00115367">
        <w:rPr>
          <w:rFonts w:ascii="Times New Roman" w:hAnsi="Times New Roman" w:cs="Times New Roman"/>
          <w:i/>
          <w:iCs/>
          <w:sz w:val="24"/>
          <w:szCs w:val="24"/>
        </w:rPr>
        <w:t xml:space="preserve"> </w:t>
      </w:r>
      <w:r w:rsidRPr="00115367">
        <w:rPr>
          <w:rFonts w:ascii="Times New Roman" w:hAnsi="Times New Roman" w:cs="Times New Roman"/>
          <w:sz w:val="24"/>
          <w:szCs w:val="24"/>
        </w:rPr>
        <w:br/>
      </w:r>
      <w:r w:rsidRPr="00115367">
        <w:rPr>
          <w:rFonts w:ascii="Times New Roman" w:hAnsi="Times New Roman" w:cs="Times New Roman"/>
          <w:sz w:val="16"/>
          <w:szCs w:val="16"/>
        </w:rPr>
        <w:br/>
      </w:r>
      <w:r w:rsidRPr="00115367">
        <w:rPr>
          <w:rFonts w:ascii="Times New Roman" w:hAnsi="Times New Roman" w:cs="Times New Roman"/>
          <w:sz w:val="24"/>
          <w:szCs w:val="24"/>
        </w:rPr>
        <w:t xml:space="preserve">Игра «Классный пароль» может спровоцировать дискуссию на подобную тему. Когда зазвенит звонок с уроков, встаньте в дверях и объявите, что пароль, по которому вы будете выпускать из класса – рассказ об одной из ошибок, совершенных сегодня на уроке, дома, в транспорте. Поначалу ученики могут не принять эту игру. Об ошибках говорить самим, да еще перед остальными – для многих это все </w:t>
      </w:r>
      <w:proofErr w:type="gramStart"/>
      <w:r w:rsidRPr="00115367">
        <w:rPr>
          <w:rFonts w:ascii="Times New Roman" w:hAnsi="Times New Roman" w:cs="Times New Roman"/>
          <w:sz w:val="24"/>
          <w:szCs w:val="24"/>
        </w:rPr>
        <w:t>равно</w:t>
      </w:r>
      <w:proofErr w:type="gramEnd"/>
      <w:r w:rsidRPr="00115367">
        <w:rPr>
          <w:rFonts w:ascii="Times New Roman" w:hAnsi="Times New Roman" w:cs="Times New Roman"/>
          <w:sz w:val="24"/>
          <w:szCs w:val="24"/>
        </w:rPr>
        <w:t xml:space="preserve"> что демонстрировать всем пятно на одежде. Поэтому очень важно, чтобы и сам учитель принимал участие в этой игре. Открывая эту тайну своим ученикам, мы помогаем им усвоить, что ошибки – нормальная часть жизни каждого человека. Тревожные ученики перестают чувствовать себя изолированными.</w:t>
      </w:r>
      <w:r w:rsidRPr="00115367">
        <w:rPr>
          <w:rFonts w:ascii="Times New Roman" w:hAnsi="Times New Roman" w:cs="Times New Roman"/>
          <w:sz w:val="24"/>
          <w:szCs w:val="24"/>
        </w:rPr>
        <w:br/>
      </w:r>
      <w:r w:rsidRPr="00115367">
        <w:rPr>
          <w:rFonts w:ascii="Times New Roman" w:hAnsi="Times New Roman" w:cs="Times New Roman"/>
          <w:sz w:val="16"/>
          <w:szCs w:val="16"/>
        </w:rPr>
        <w:br/>
      </w:r>
      <w:r w:rsidRPr="00115367">
        <w:rPr>
          <w:rFonts w:ascii="Times New Roman" w:hAnsi="Times New Roman" w:cs="Times New Roman"/>
          <w:sz w:val="24"/>
          <w:szCs w:val="24"/>
        </w:rPr>
        <w:t xml:space="preserve">В другой раз продолжите игру вопросом: «Что ты можешь сделать, чтобы больше не повторить эту ошибку?» Отвечая на него, ученики начинают понимать, что важно </w:t>
      </w:r>
      <w:proofErr w:type="gramStart"/>
      <w:r w:rsidRPr="00115367">
        <w:rPr>
          <w:rFonts w:ascii="Times New Roman" w:hAnsi="Times New Roman" w:cs="Times New Roman"/>
          <w:sz w:val="24"/>
          <w:szCs w:val="24"/>
        </w:rPr>
        <w:t>научиться не избегать</w:t>
      </w:r>
      <w:proofErr w:type="gramEnd"/>
      <w:r w:rsidRPr="00115367">
        <w:rPr>
          <w:rFonts w:ascii="Times New Roman" w:hAnsi="Times New Roman" w:cs="Times New Roman"/>
          <w:sz w:val="24"/>
          <w:szCs w:val="24"/>
        </w:rPr>
        <w:t xml:space="preserve"> ошибок. Когда ученик слышит, как другие планируют исправлять свои ошибки, он как бы учится способам исправлять свои собственные.</w:t>
      </w:r>
      <w:r w:rsidRPr="00115367">
        <w:rPr>
          <w:rFonts w:ascii="Times New Roman" w:hAnsi="Times New Roman" w:cs="Times New Roman"/>
          <w:sz w:val="24"/>
          <w:szCs w:val="24"/>
        </w:rPr>
        <w:br/>
      </w:r>
      <w:r w:rsidRPr="00115367">
        <w:rPr>
          <w:rFonts w:ascii="Times New Roman" w:hAnsi="Times New Roman" w:cs="Times New Roman"/>
          <w:sz w:val="16"/>
          <w:szCs w:val="16"/>
        </w:rPr>
        <w:br/>
      </w:r>
      <w:r w:rsidRPr="00115367">
        <w:rPr>
          <w:rStyle w:val="submenu-table"/>
          <w:rFonts w:ascii="Times New Roman" w:hAnsi="Times New Roman" w:cs="Times New Roman"/>
          <w:sz w:val="24"/>
          <w:szCs w:val="24"/>
          <w:u w:val="single"/>
        </w:rPr>
        <w:t>Показывайте ценность ошибки как попытки</w:t>
      </w:r>
      <w:r w:rsidRPr="00115367">
        <w:rPr>
          <w:rFonts w:ascii="Times New Roman" w:hAnsi="Times New Roman" w:cs="Times New Roman"/>
          <w:sz w:val="24"/>
          <w:szCs w:val="24"/>
        </w:rPr>
        <w:br/>
      </w:r>
      <w:r w:rsidRPr="00E56335">
        <w:rPr>
          <w:rFonts w:ascii="Times New Roman" w:hAnsi="Times New Roman" w:cs="Times New Roman"/>
          <w:iCs/>
          <w:sz w:val="24"/>
          <w:szCs w:val="24"/>
        </w:rPr>
        <w:t>Нужно признать, что больше ошибок делают люди активные, а не пассивные, а активность всегда приветствуется. Вот почему важно награждать ошибки замечаниями, сделанными с энтузиазмом и положительным пафосом: «Ошибка уже сделана. Ну и что? Теперь посмотри, чему можно на ней научиться».</w:t>
      </w:r>
      <w:r w:rsidRPr="00E56335">
        <w:rPr>
          <w:rFonts w:ascii="Times New Roman" w:hAnsi="Times New Roman" w:cs="Times New Roman"/>
          <w:sz w:val="24"/>
          <w:szCs w:val="24"/>
        </w:rPr>
        <w:br/>
      </w:r>
      <w:r w:rsidRPr="00E56335">
        <w:rPr>
          <w:rFonts w:ascii="Times New Roman" w:hAnsi="Times New Roman" w:cs="Times New Roman"/>
          <w:sz w:val="16"/>
          <w:szCs w:val="16"/>
        </w:rPr>
        <w:br/>
      </w:r>
      <w:r w:rsidRPr="00E56335">
        <w:rPr>
          <w:rStyle w:val="submenu-table"/>
          <w:rFonts w:ascii="Times New Roman" w:hAnsi="Times New Roman" w:cs="Times New Roman"/>
          <w:sz w:val="24"/>
          <w:szCs w:val="24"/>
          <w:u w:val="single"/>
        </w:rPr>
        <w:t>Подчеркивайте любые улучшения</w:t>
      </w:r>
      <w:proofErr w:type="gramStart"/>
      <w:r w:rsidRPr="00E56335">
        <w:rPr>
          <w:rFonts w:ascii="Times New Roman" w:hAnsi="Times New Roman" w:cs="Times New Roman"/>
          <w:sz w:val="24"/>
          <w:szCs w:val="24"/>
        </w:rPr>
        <w:br/>
      </w:r>
      <w:r w:rsidRPr="00E56335">
        <w:rPr>
          <w:rFonts w:ascii="Times New Roman" w:hAnsi="Times New Roman" w:cs="Times New Roman"/>
          <w:iCs/>
          <w:sz w:val="24"/>
          <w:szCs w:val="24"/>
        </w:rPr>
        <w:t>С</w:t>
      </w:r>
      <w:proofErr w:type="gramEnd"/>
      <w:r w:rsidRPr="00E56335">
        <w:rPr>
          <w:rFonts w:ascii="Times New Roman" w:hAnsi="Times New Roman" w:cs="Times New Roman"/>
          <w:iCs/>
          <w:sz w:val="24"/>
          <w:szCs w:val="24"/>
        </w:rPr>
        <w:t xml:space="preserve">делайте своим девизом «Все, что делается, - делается!» Не ждите, когда задача будет полностью решена, обращайте внимание на каждый верный шаг при решении. </w:t>
      </w:r>
      <w:r w:rsidRPr="00E56335">
        <w:rPr>
          <w:rFonts w:ascii="Times New Roman" w:hAnsi="Times New Roman" w:cs="Times New Roman"/>
          <w:sz w:val="24"/>
          <w:szCs w:val="24"/>
        </w:rPr>
        <w:br/>
      </w:r>
      <w:r w:rsidRPr="00E56335">
        <w:rPr>
          <w:rFonts w:ascii="Times New Roman" w:hAnsi="Times New Roman" w:cs="Times New Roman"/>
          <w:sz w:val="16"/>
          <w:szCs w:val="16"/>
        </w:rPr>
        <w:br/>
      </w:r>
      <w:proofErr w:type="gramStart"/>
      <w:r w:rsidRPr="00E56335">
        <w:rPr>
          <w:rStyle w:val="submenu-table"/>
          <w:rFonts w:ascii="Times New Roman" w:hAnsi="Times New Roman" w:cs="Times New Roman"/>
          <w:sz w:val="24"/>
          <w:szCs w:val="24"/>
          <w:u w:val="single"/>
        </w:rPr>
        <w:t>Раскрывайте сильный стороны своих учеников</w:t>
      </w:r>
      <w:r w:rsidRPr="00E56335">
        <w:rPr>
          <w:rFonts w:ascii="Times New Roman" w:hAnsi="Times New Roman" w:cs="Times New Roman"/>
          <w:sz w:val="24"/>
          <w:szCs w:val="24"/>
        </w:rPr>
        <w:br/>
      </w:r>
      <w:r w:rsidRPr="00E56335">
        <w:rPr>
          <w:rFonts w:ascii="Times New Roman" w:hAnsi="Times New Roman" w:cs="Times New Roman"/>
          <w:iCs/>
          <w:sz w:val="24"/>
          <w:szCs w:val="24"/>
        </w:rPr>
        <w:t>Тревожные дети нуждаются в поддержке, нуждаются в том, чтобы им помогли развить чувство с</w:t>
      </w:r>
      <w:bookmarkStart w:id="0" w:name="_GoBack"/>
      <w:bookmarkEnd w:id="0"/>
      <w:r w:rsidRPr="00E56335">
        <w:rPr>
          <w:rFonts w:ascii="Times New Roman" w:hAnsi="Times New Roman" w:cs="Times New Roman"/>
          <w:iCs/>
          <w:sz w:val="24"/>
          <w:szCs w:val="24"/>
        </w:rPr>
        <w:t>остоятельности.</w:t>
      </w:r>
      <w:proofErr w:type="gramEnd"/>
      <w:r w:rsidRPr="00E56335">
        <w:rPr>
          <w:rFonts w:ascii="Times New Roman" w:hAnsi="Times New Roman" w:cs="Times New Roman"/>
          <w:iCs/>
          <w:sz w:val="24"/>
          <w:szCs w:val="24"/>
        </w:rPr>
        <w:t xml:space="preserve"> Обращайте внимание на сильные стороны ученика. Едва заметив что-то ценное в ученике, прямо скажите ему об этом или напишите в его тетради.</w:t>
      </w:r>
      <w:r w:rsidRPr="00115367">
        <w:rPr>
          <w:rFonts w:ascii="Times New Roman" w:hAnsi="Times New Roman" w:cs="Times New Roman"/>
          <w:sz w:val="24"/>
          <w:szCs w:val="24"/>
        </w:rPr>
        <w:br/>
      </w:r>
    </w:p>
    <w:sectPr w:rsidR="009231CE" w:rsidRPr="00115367" w:rsidSect="00115367">
      <w:pgSz w:w="11906" w:h="16838"/>
      <w:pgMar w:top="426"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367"/>
    <w:rsid w:val="00115367"/>
    <w:rsid w:val="005D7885"/>
    <w:rsid w:val="009231CE"/>
    <w:rsid w:val="00E56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115367"/>
  </w:style>
  <w:style w:type="character" w:customStyle="1" w:styleId="submenu-table">
    <w:name w:val="submenu-table"/>
    <w:basedOn w:val="a0"/>
    <w:rsid w:val="00115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115367"/>
  </w:style>
  <w:style w:type="character" w:customStyle="1" w:styleId="submenu-table">
    <w:name w:val="submenu-table"/>
    <w:basedOn w:val="a0"/>
    <w:rsid w:val="0011536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3113</Characters>
  <Application>Microsoft Office Word</Application>
  <DocSecurity>0</DocSecurity>
  <Lines>25</Lines>
  <Paragraphs>7</Paragraphs>
  <ScaleCrop>false</ScaleCrop>
  <Company>Microsoft</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dc:creator>
  <cp:lastModifiedBy>Станислав Захаров</cp:lastModifiedBy>
  <cp:revision>2</cp:revision>
  <dcterms:created xsi:type="dcterms:W3CDTF">2013-11-17T17:54:00Z</dcterms:created>
  <dcterms:modified xsi:type="dcterms:W3CDTF">2013-11-17T17:54:00Z</dcterms:modified>
</cp:coreProperties>
</file>