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1F" w:rsidRPr="00BC6FBF" w:rsidRDefault="00E67869" w:rsidP="00E67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F">
        <w:rPr>
          <w:rFonts w:ascii="Times New Roman" w:hAnsi="Times New Roman" w:cs="Times New Roman"/>
          <w:b/>
          <w:sz w:val="28"/>
          <w:szCs w:val="28"/>
        </w:rPr>
        <w:t>Чек-лист</w:t>
      </w:r>
      <w:r w:rsidR="00904764">
        <w:rPr>
          <w:rFonts w:ascii="Times New Roman" w:hAnsi="Times New Roman" w:cs="Times New Roman"/>
          <w:b/>
          <w:sz w:val="28"/>
          <w:szCs w:val="28"/>
        </w:rPr>
        <w:t xml:space="preserve"> ГБОУШИ ОР</w:t>
      </w:r>
    </w:p>
    <w:p w:rsidR="00E67869" w:rsidRPr="00BC6FBF" w:rsidRDefault="006B1F16" w:rsidP="00E67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FBF">
        <w:rPr>
          <w:rFonts w:ascii="Times New Roman" w:hAnsi="Times New Roman" w:cs="Times New Roman"/>
          <w:sz w:val="28"/>
          <w:szCs w:val="28"/>
        </w:rPr>
        <w:t>ВНЕДРЕНИЕ ЦЕЛЕВОЙ МОДЕЛИ НАСТАВНИЧЕСТВА В ОБРАЗОВАТЕЛЬНОЙ ОРГАНИЗАЦИИ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2127"/>
        <w:gridCol w:w="1417"/>
        <w:gridCol w:w="1418"/>
        <w:gridCol w:w="59"/>
        <w:gridCol w:w="2776"/>
        <w:gridCol w:w="5103"/>
        <w:gridCol w:w="2268"/>
      </w:tblGrid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Шаги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77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Выполнено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77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Способ подтверждения</w:t>
            </w: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Пояснения, ссылки на шаблоны</w:t>
            </w:r>
          </w:p>
        </w:tc>
        <w:tc>
          <w:tcPr>
            <w:tcW w:w="2268" w:type="dxa"/>
          </w:tcPr>
          <w:p w:rsidR="004850D3" w:rsidRPr="00B35383" w:rsidRDefault="004850D3" w:rsidP="0048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Вопрос/комментарий эксперта</w:t>
            </w: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291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1 этап. Подготовка условий для запуска программы наставничества</w:t>
            </w:r>
          </w:p>
        </w:tc>
        <w:tc>
          <w:tcPr>
            <w:tcW w:w="2268" w:type="dxa"/>
          </w:tcPr>
          <w:p w:rsidR="004850D3" w:rsidRPr="00B35383" w:rsidRDefault="004850D3" w:rsidP="002912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F95051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Изучена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Сентябрь-октябрь 2021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29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383">
              <w:rPr>
                <w:rFonts w:ascii="Times New Roman" w:hAnsi="Times New Roman" w:cs="Times New Roman"/>
              </w:rPr>
              <w:t>е требуется</w:t>
            </w:r>
          </w:p>
          <w:p w:rsidR="006C2962" w:rsidRPr="00B35383" w:rsidRDefault="006C2962" w:rsidP="0029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Ознакомиться с Распоряжением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 xml:space="preserve">Обязательно изучите данный документ!!!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  <w:b/>
              </w:rPr>
              <w:t>Заниматься наставничеством без понимания того, что заложено в данном документе, это «Сизифов труд»!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ены</w:t>
            </w:r>
          </w:p>
          <w:p w:rsidR="004850D3" w:rsidRPr="00B35383" w:rsidRDefault="004850D3" w:rsidP="00093E6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видеозаписи 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Сентябрь-октябрь 2021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E6786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383">
              <w:rPr>
                <w:rFonts w:ascii="Times New Roman" w:hAnsi="Times New Roman" w:cs="Times New Roman"/>
              </w:rPr>
              <w:t>е требуется</w:t>
            </w:r>
            <w:r w:rsidRPr="00B35383">
              <w:rPr>
                <w:rFonts w:ascii="Arial" w:hAnsi="Arial" w:cs="Arial"/>
                <w:color w:val="000000"/>
                <w:shd w:val="clear" w:color="auto" w:fill="FFFFFF"/>
              </w:rPr>
              <w:t xml:space="preserve">  </w:t>
            </w:r>
          </w:p>
          <w:p w:rsidR="006C2962" w:rsidRPr="00B35383" w:rsidRDefault="006C2962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Познакомиться с видеозаписями можно по ссылке </w:t>
            </w:r>
            <w:hyperlink r:id="rId4" w:tgtFrame="_blank" w:history="1">
              <w:r w:rsidRPr="00B35383">
                <w:rPr>
                  <w:rStyle w:val="a4"/>
                  <w:rFonts w:ascii="Times New Roman" w:hAnsi="Times New Roman" w:cs="Times New Roman"/>
                  <w:color w:val="2222CC"/>
                  <w:shd w:val="clear" w:color="auto" w:fill="FFFFFF"/>
                </w:rPr>
                <w:t>https://drive.google.com/drive/folders/1O-kXffg2R0bgjCS2QpeIk0eHPCVPQsJO?usp=sharing</w:t>
              </w:r>
            </w:hyperlink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 xml:space="preserve">лены </w:t>
            </w:r>
            <w:r w:rsidRPr="00B35383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Сентябрь-октябрь 2021</w:t>
            </w:r>
            <w:r w:rsidR="00FA2F0C">
              <w:rPr>
                <w:rFonts w:ascii="Times New Roman" w:hAnsi="Times New Roman" w:cs="Times New Roman"/>
              </w:rPr>
              <w:t xml:space="preserve">, далее – ежегодно 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Pr="00B35383" w:rsidRDefault="004850D3" w:rsidP="0066465D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Формы перечислены в программе наставничества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Всего </w:t>
            </w:r>
            <w:r w:rsidRPr="00B35383">
              <w:rPr>
                <w:rFonts w:ascii="Times New Roman" w:hAnsi="Times New Roman" w:cs="Times New Roman"/>
                <w:b/>
              </w:rPr>
              <w:t>форм пять:</w:t>
            </w:r>
            <w:r w:rsidRPr="00B35383">
              <w:rPr>
                <w:rFonts w:ascii="Times New Roman" w:hAnsi="Times New Roman" w:cs="Times New Roman"/>
              </w:rPr>
              <w:t xml:space="preserve"> «ученик-ученик», «учитель-учитель», «работодатель-ученик», «студент-ученик», «работодатель-студент».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С точки зрения отчетности в этом году мы берем «ученик-ученик», «учитель-учитель». Это минимум!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Можно взять другие формы, если вы ими уже занимаетесь.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Вариации внутри из каждой формы могут быть разные.</w:t>
            </w:r>
          </w:p>
          <w:p w:rsidR="004850D3" w:rsidRPr="00B35383" w:rsidRDefault="00FA2F0C" w:rsidP="006B1F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декабрю 2022 года </w:t>
            </w:r>
            <w:r w:rsidR="004850D3" w:rsidRPr="00B35383">
              <w:rPr>
                <w:rFonts w:ascii="Times New Roman" w:hAnsi="Times New Roman" w:cs="Times New Roman"/>
                <w:b/>
              </w:rPr>
              <w:t xml:space="preserve">наставничеством охвачено 30% обучающихся и 30% педагогов!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Э</w:t>
            </w:r>
            <w:r w:rsidR="00FA2F0C">
              <w:rPr>
                <w:rFonts w:ascii="Times New Roman" w:hAnsi="Times New Roman" w:cs="Times New Roman"/>
              </w:rPr>
              <w:t>ти цифры у нас будут отражены в базах</w:t>
            </w:r>
            <w:r w:rsidRPr="00B35383">
              <w:rPr>
                <w:rFonts w:ascii="Times New Roman" w:hAnsi="Times New Roman" w:cs="Times New Roman"/>
              </w:rPr>
              <w:t xml:space="preserve">наставляемых и базах наставников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(см. ниже).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rPr>
          <w:trHeight w:val="2771"/>
        </w:trPr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Выбра</w:t>
            </w:r>
            <w:r>
              <w:rPr>
                <w:rFonts w:ascii="Times New Roman" w:hAnsi="Times New Roman" w:cs="Times New Roman"/>
              </w:rPr>
              <w:t>н</w:t>
            </w:r>
            <w:r w:rsidR="00FA2F0C">
              <w:rPr>
                <w:rFonts w:ascii="Times New Roman" w:hAnsi="Times New Roman" w:cs="Times New Roman"/>
              </w:rPr>
              <w:t xml:space="preserve"> куратор</w:t>
            </w:r>
            <w:r w:rsidRPr="00B35383">
              <w:rPr>
                <w:rFonts w:ascii="Times New Roman" w:hAnsi="Times New Roman" w:cs="Times New Roman"/>
              </w:rPr>
              <w:t xml:space="preserve"> программы наставничества, проектн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учебного года, далее – корректировка по мере необходимости в контексте дальнейшей реализации программы наставничества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B35383">
            <w:pPr>
              <w:pStyle w:val="Default"/>
              <w:jc w:val="center"/>
              <w:rPr>
                <w:sz w:val="22"/>
                <w:szCs w:val="22"/>
              </w:rPr>
            </w:pPr>
            <w:r>
              <w:t>ДА</w:t>
            </w:r>
          </w:p>
        </w:tc>
        <w:tc>
          <w:tcPr>
            <w:tcW w:w="2776" w:type="dxa"/>
          </w:tcPr>
          <w:p w:rsidR="004850D3" w:rsidRPr="00B35383" w:rsidRDefault="004850D3" w:rsidP="00B35383">
            <w:pPr>
              <w:pStyle w:val="Default"/>
              <w:jc w:val="center"/>
              <w:rPr>
                <w:sz w:val="22"/>
                <w:szCs w:val="22"/>
              </w:rPr>
            </w:pPr>
            <w:r w:rsidRPr="00B35383">
              <w:rPr>
                <w:sz w:val="22"/>
                <w:szCs w:val="22"/>
              </w:rPr>
              <w:t>Приказ «О внедрении целевой</w:t>
            </w:r>
          </w:p>
          <w:p w:rsidR="004850D3" w:rsidRPr="00B35383" w:rsidRDefault="004850D3" w:rsidP="00B35383">
            <w:pPr>
              <w:pStyle w:val="Default"/>
              <w:jc w:val="center"/>
              <w:rPr>
                <w:sz w:val="22"/>
                <w:szCs w:val="22"/>
              </w:rPr>
            </w:pPr>
            <w:r w:rsidRPr="00B35383">
              <w:rPr>
                <w:sz w:val="22"/>
                <w:szCs w:val="22"/>
              </w:rPr>
              <w:t>модели наставничества»</w:t>
            </w:r>
          </w:p>
          <w:p w:rsidR="004850D3" w:rsidRPr="00B35383" w:rsidRDefault="004850D3" w:rsidP="0009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4850D3" w:rsidRPr="00B35383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первой странице, скачав типовые приказы. 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Куратор программы наставничества – это человек, который организует процесс внедрения наставничество и действует согласно разработанной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B35383">
              <w:rPr>
                <w:rFonts w:ascii="Times New Roman" w:hAnsi="Times New Roman" w:cs="Times New Roman"/>
              </w:rPr>
              <w:t xml:space="preserve"> наставничества и «дорожной карты».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дополнительно выбрать несколько кураторов форм наставничества, каждый из которых будет отвечать за свою форму наставничества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</w:t>
            </w:r>
            <w:r w:rsidR="00FA2F0C">
              <w:rPr>
                <w:rFonts w:ascii="Times New Roman" w:hAnsi="Times New Roman" w:cs="Times New Roman"/>
              </w:rPr>
              <w:t xml:space="preserve">в таком случае </w:t>
            </w:r>
            <w:r w:rsidRPr="00B35383">
              <w:rPr>
                <w:rFonts w:ascii="Times New Roman" w:hAnsi="Times New Roman" w:cs="Times New Roman"/>
              </w:rPr>
              <w:t>это надо будет отразить в приказе ниже).</w:t>
            </w:r>
          </w:p>
          <w:p w:rsidR="004850D3" w:rsidRPr="00B35383" w:rsidRDefault="004850D3" w:rsidP="00FA2F0C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 проектную группу </w:t>
            </w:r>
            <w:r w:rsidR="00FA2F0C">
              <w:rPr>
                <w:rFonts w:ascii="Times New Roman" w:hAnsi="Times New Roman" w:cs="Times New Roman"/>
              </w:rPr>
              <w:t>рекомендуем</w:t>
            </w:r>
            <w:r w:rsidRPr="00B35383">
              <w:rPr>
                <w:rFonts w:ascii="Times New Roman" w:hAnsi="Times New Roman" w:cs="Times New Roman"/>
              </w:rPr>
              <w:t xml:space="preserve"> включить педагога-психолога, педагога-организатора, социального педагога, курирующего педагогов завуча (лучше 5-7 человек в помощь куратору).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Рассмотр</w:t>
            </w:r>
            <w:r>
              <w:rPr>
                <w:rFonts w:ascii="Times New Roman" w:hAnsi="Times New Roman" w:cs="Times New Roman"/>
              </w:rPr>
              <w:t xml:space="preserve">ена </w:t>
            </w:r>
            <w:r w:rsidRPr="00B35383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модель наставничества на Педагогическом Совете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учебного года, далее – обсуждать отдельные вопросы реализации наставничества ежегодно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7047C0">
            <w:pPr>
              <w:pStyle w:val="Default"/>
              <w:jc w:val="center"/>
              <w:rPr>
                <w:sz w:val="22"/>
                <w:szCs w:val="22"/>
              </w:rPr>
            </w:pPr>
            <w:r>
              <w:t>ДА</w:t>
            </w:r>
          </w:p>
        </w:tc>
        <w:tc>
          <w:tcPr>
            <w:tcW w:w="2776" w:type="dxa"/>
          </w:tcPr>
          <w:p w:rsidR="004850D3" w:rsidRPr="00B35383" w:rsidRDefault="004850D3" w:rsidP="00093E6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Протокол или выписка из протокола заседания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Шаблон выписки размещен в типовых приказах на сайте центра развития наставничества СПб АППО в разделе «Типовые локальные акты для ОУ»</w:t>
            </w:r>
          </w:p>
          <w:p w:rsidR="004850D3" w:rsidRPr="00B35383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Шаблон вы сможете найти на второй странице, скачав типовые приказы.  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Разработа</w:t>
            </w:r>
            <w:r>
              <w:rPr>
                <w:rFonts w:ascii="Times New Roman" w:hAnsi="Times New Roman" w:cs="Times New Roman"/>
              </w:rPr>
              <w:t>но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Положение о </w:t>
            </w:r>
            <w:r w:rsidRPr="00B35383">
              <w:rPr>
                <w:rFonts w:ascii="Times New Roman" w:hAnsi="Times New Roman" w:cs="Times New Roman"/>
              </w:rPr>
              <w:lastRenderedPageBreak/>
              <w:t xml:space="preserve">наставничестве </w:t>
            </w:r>
          </w:p>
        </w:tc>
        <w:tc>
          <w:tcPr>
            <w:tcW w:w="1417" w:type="dxa"/>
          </w:tcPr>
          <w:p w:rsidR="004850D3" w:rsidRPr="00B35383" w:rsidRDefault="004850D3" w:rsidP="00161670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На начало учебного </w:t>
            </w:r>
            <w:r w:rsidRPr="00B35383">
              <w:rPr>
                <w:rFonts w:ascii="Times New Roman" w:hAnsi="Times New Roman" w:cs="Times New Roman"/>
              </w:rPr>
              <w:lastRenderedPageBreak/>
              <w:t>года, далее – корректировка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16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2776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Приказ «Об утверждении 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Положения о </w:t>
            </w:r>
            <w:r w:rsidRPr="00B35383">
              <w:rPr>
                <w:rFonts w:ascii="Times New Roman" w:hAnsi="Times New Roman" w:cs="Times New Roman"/>
              </w:rPr>
              <w:lastRenderedPageBreak/>
              <w:t>наставничестве»</w:t>
            </w:r>
          </w:p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Положение о наставничестве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Типовое положение размещено на сайте центра развития наставничества СПб АППО в разделе </w:t>
            </w:r>
            <w:r w:rsidRPr="00B35383">
              <w:rPr>
                <w:rFonts w:ascii="Times New Roman" w:hAnsi="Times New Roman" w:cs="Times New Roman"/>
              </w:rPr>
              <w:lastRenderedPageBreak/>
              <w:t>«Типовые локальные акты для ОУ»</w:t>
            </w:r>
          </w:p>
          <w:p w:rsidR="004850D3" w:rsidRPr="00B35383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Его вы берете за основу!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4850D3" w:rsidRPr="00B35383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третьей странице, скачав типовые приказы.  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Разработа</w:t>
            </w:r>
            <w:r>
              <w:rPr>
                <w:rFonts w:ascii="Times New Roman" w:hAnsi="Times New Roman" w:cs="Times New Roman"/>
              </w:rPr>
              <w:t>на</w:t>
            </w:r>
            <w:r w:rsidRPr="00B3538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наставничества  и «дорожн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4850D3" w:rsidRPr="00B35383" w:rsidRDefault="004850D3" w:rsidP="003434BB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Октябрь 2021, далее – ежегодно разработка с учетом корректировок на учебный год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>Об утверждении программы наставничества,</w:t>
            </w:r>
          </w:p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плана реализации целевой</w:t>
            </w:r>
          </w:p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модели наставничества и</w:t>
            </w:r>
          </w:p>
          <w:p w:rsidR="004850D3" w:rsidRPr="00B35383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начале реализации проекта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Типовая форма программы наставничества и «дорожная карта» (можно найти в приложении типовой программы) размещены на сайте центра развития наставничества СПб АППО в разделе «Типовые локальные акты для ОУ» </w:t>
            </w:r>
          </w:p>
          <w:p w:rsidR="004850D3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FA2F0C" w:rsidRPr="00B35383" w:rsidRDefault="00FA2F0C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35383">
              <w:rPr>
                <w:rFonts w:ascii="Times New Roman" w:hAnsi="Times New Roman" w:cs="Times New Roman"/>
              </w:rPr>
              <w:t xml:space="preserve">риказ вы сможете найти на </w:t>
            </w:r>
            <w:r>
              <w:rPr>
                <w:rFonts w:ascii="Times New Roman" w:hAnsi="Times New Roman" w:cs="Times New Roman"/>
              </w:rPr>
              <w:t>четвертой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Данную программу берем за шаблон</w:t>
            </w:r>
            <w:r>
              <w:rPr>
                <w:rFonts w:ascii="Times New Roman" w:hAnsi="Times New Roman" w:cs="Times New Roman"/>
              </w:rPr>
              <w:t>, но указываем в ней те формы, которые вы выбрали, также отражаем специфику вашего учреждения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Просветительская деятельность:</w:t>
            </w:r>
          </w:p>
        </w:tc>
        <w:tc>
          <w:tcPr>
            <w:tcW w:w="1417" w:type="dxa"/>
          </w:tcPr>
          <w:p w:rsidR="004850D3" w:rsidRPr="00B35383" w:rsidRDefault="004850D3" w:rsidP="00475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</w:t>
            </w:r>
            <w:r w:rsidRPr="00B35383">
              <w:rPr>
                <w:rFonts w:ascii="Times New Roman" w:hAnsi="Times New Roman" w:cs="Times New Roman"/>
              </w:rPr>
              <w:t xml:space="preserve"> сайте ОУ </w:t>
            </w:r>
            <w:r>
              <w:rPr>
                <w:rFonts w:ascii="Times New Roman" w:hAnsi="Times New Roman" w:cs="Times New Roman"/>
              </w:rPr>
              <w:t xml:space="preserve">в тематическом разделе </w:t>
            </w:r>
            <w:r w:rsidRPr="00B35383">
              <w:rPr>
                <w:rFonts w:ascii="Times New Roman" w:hAnsi="Times New Roman" w:cs="Times New Roman"/>
              </w:rPr>
              <w:t xml:space="preserve">о наставничестве </w:t>
            </w:r>
            <w:r>
              <w:rPr>
                <w:rFonts w:ascii="Times New Roman" w:hAnsi="Times New Roman" w:cs="Times New Roman"/>
              </w:rPr>
              <w:t>размещены новости, методические материалы</w:t>
            </w:r>
          </w:p>
        </w:tc>
        <w:tc>
          <w:tcPr>
            <w:tcW w:w="1417" w:type="dxa"/>
          </w:tcPr>
          <w:p w:rsidR="004850D3" w:rsidRPr="00B3538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учебного года, далее – пополнение ежеквартально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Раздел на сайте</w:t>
            </w:r>
          </w:p>
        </w:tc>
        <w:tc>
          <w:tcPr>
            <w:tcW w:w="5103" w:type="dxa"/>
          </w:tcPr>
          <w:p w:rsidR="004850D3" w:rsidRPr="00B35383" w:rsidRDefault="00FA2F0C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</w:t>
            </w:r>
            <w:r w:rsidR="004850D3" w:rsidRPr="00B35383">
              <w:rPr>
                <w:rFonts w:ascii="Times New Roman" w:hAnsi="Times New Roman" w:cs="Times New Roman"/>
              </w:rPr>
              <w:t xml:space="preserve"> познакомиться с сайтами «пилотных» образовательных организаций!</w:t>
            </w: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организованы </w:t>
            </w:r>
            <w:r w:rsidRPr="00B35383">
              <w:rPr>
                <w:rFonts w:ascii="Times New Roman" w:hAnsi="Times New Roman" w:cs="Times New Roman"/>
              </w:rPr>
              <w:t>встре</w:t>
            </w:r>
            <w:r>
              <w:rPr>
                <w:rFonts w:ascii="Times New Roman" w:hAnsi="Times New Roman" w:cs="Times New Roman"/>
              </w:rPr>
              <w:t>чи</w:t>
            </w:r>
            <w:r w:rsidRPr="00B35383">
              <w:rPr>
                <w:rFonts w:ascii="Times New Roman" w:hAnsi="Times New Roman" w:cs="Times New Roman"/>
              </w:rPr>
              <w:t xml:space="preserve"> с родителями</w:t>
            </w:r>
            <w:r>
              <w:rPr>
                <w:rFonts w:ascii="Times New Roman" w:hAnsi="Times New Roman" w:cs="Times New Roman"/>
              </w:rPr>
              <w:t xml:space="preserve"> (законными представителями)</w:t>
            </w:r>
            <w:r w:rsidRPr="00B35383">
              <w:rPr>
                <w:rFonts w:ascii="Times New Roman" w:hAnsi="Times New Roman" w:cs="Times New Roman"/>
              </w:rPr>
              <w:t xml:space="preserve"> обучающихся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просвещением о наставничестве, возможностях участия их детей в программе наставничества</w:t>
            </w:r>
          </w:p>
        </w:tc>
        <w:tc>
          <w:tcPr>
            <w:tcW w:w="1417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47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Объясняем, что быть «наставляемым» обучающимся это не плохо! </w:t>
            </w:r>
          </w:p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обучающегося</w:t>
            </w:r>
            <w:r w:rsidR="00FA2F0C">
              <w:rPr>
                <w:rFonts w:ascii="Times New Roman" w:hAnsi="Times New Roman" w:cs="Times New Roman"/>
              </w:rPr>
              <w:t>, решения индивидуального запроса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  <w:p w:rsidR="004850D3" w:rsidRPr="00B35383" w:rsidRDefault="004850D3" w:rsidP="00FA2F0C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сделать </w:t>
            </w:r>
            <w:r w:rsidR="00FA2F0C">
              <w:rPr>
                <w:rFonts w:ascii="Times New Roman" w:hAnsi="Times New Roman" w:cs="Times New Roman"/>
              </w:rPr>
              <w:t xml:space="preserve">аудио или видео  </w:t>
            </w:r>
            <w:r w:rsidRPr="00B35383">
              <w:rPr>
                <w:rFonts w:ascii="Times New Roman" w:hAnsi="Times New Roman" w:cs="Times New Roman"/>
              </w:rPr>
              <w:t>запись</w:t>
            </w:r>
            <w:r w:rsidR="00FA2F0C">
              <w:rPr>
                <w:rFonts w:ascii="Times New Roman" w:hAnsi="Times New Roman" w:cs="Times New Roman"/>
              </w:rPr>
              <w:t xml:space="preserve"> от</w:t>
            </w:r>
            <w:r w:rsidRPr="00B35383">
              <w:rPr>
                <w:rFonts w:ascii="Times New Roman" w:hAnsi="Times New Roman" w:cs="Times New Roman"/>
              </w:rPr>
              <w:t xml:space="preserve">куратора </w:t>
            </w:r>
            <w:r w:rsidRPr="00B35383">
              <w:rPr>
                <w:rFonts w:ascii="Times New Roman" w:hAnsi="Times New Roman" w:cs="Times New Roman"/>
              </w:rPr>
              <w:lastRenderedPageBreak/>
              <w:t>программы наставничества и разослать ссылку родителям, можно провести родительские собрания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268" w:type="dxa"/>
          </w:tcPr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собраны</w:t>
            </w:r>
            <w:r w:rsidRPr="00B35383">
              <w:rPr>
                <w:rFonts w:ascii="Times New Roman" w:hAnsi="Times New Roman" w:cs="Times New Roman"/>
              </w:rPr>
              <w:t xml:space="preserve"> согласия </w:t>
            </w:r>
            <w:r>
              <w:rPr>
                <w:rFonts w:ascii="Times New Roman" w:hAnsi="Times New Roman" w:cs="Times New Roman"/>
              </w:rPr>
              <w:t xml:space="preserve">родителей (законных представителей) </w:t>
            </w:r>
            <w:r w:rsidRPr="00B35383">
              <w:rPr>
                <w:rFonts w:ascii="Times New Roman" w:hAnsi="Times New Roman" w:cs="Times New Roman"/>
              </w:rPr>
              <w:t>на участие обучающихся в программе наставничества, согласия на обработку персональных данных в рамках реализации программы наставничества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Pr="00B3538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Согласия</w:t>
            </w:r>
          </w:p>
        </w:tc>
        <w:tc>
          <w:tcPr>
            <w:tcW w:w="5103" w:type="dxa"/>
          </w:tcPr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Типовой формы нет!</w:t>
            </w:r>
          </w:p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Рекомендую обратиться к кураторам программ наставничества «пилотных» образовательных организаций</w:t>
            </w:r>
            <w:r w:rsidR="00FA2F0C">
              <w:rPr>
                <w:rFonts w:ascii="Times New Roman" w:hAnsi="Times New Roman" w:cs="Times New Roman"/>
              </w:rPr>
              <w:t xml:space="preserve"> или разработать собственную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268" w:type="dxa"/>
          </w:tcPr>
          <w:p w:rsidR="004850D3" w:rsidRPr="00B35383" w:rsidRDefault="004850D3" w:rsidP="00E44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организованы встречи</w:t>
            </w:r>
            <w:r w:rsidRPr="00B35383">
              <w:rPr>
                <w:rFonts w:ascii="Times New Roman" w:hAnsi="Times New Roman" w:cs="Times New Roman"/>
              </w:rPr>
              <w:t xml:space="preserve"> с педагогами </w:t>
            </w:r>
            <w:r>
              <w:rPr>
                <w:rFonts w:ascii="Times New Roman" w:hAnsi="Times New Roman" w:cs="Times New Roman"/>
              </w:rPr>
              <w:t xml:space="preserve">с просвещением </w:t>
            </w:r>
            <w:r w:rsidRPr="003467F9">
              <w:rPr>
                <w:rFonts w:ascii="Times New Roman" w:hAnsi="Times New Roman" w:cs="Times New Roman"/>
              </w:rPr>
              <w:t xml:space="preserve">о наставничестве, возможностях участия в </w:t>
            </w:r>
            <w:r>
              <w:rPr>
                <w:rFonts w:ascii="Times New Roman" w:hAnsi="Times New Roman" w:cs="Times New Roman"/>
              </w:rPr>
              <w:t xml:space="preserve">программе </w:t>
            </w:r>
            <w:r w:rsidRPr="003467F9">
              <w:rPr>
                <w:rFonts w:ascii="Times New Roman" w:hAnsi="Times New Roman" w:cs="Times New Roman"/>
              </w:rPr>
              <w:t>наставничеств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, собра</w:t>
            </w:r>
            <w:r>
              <w:rPr>
                <w:rFonts w:ascii="Times New Roman" w:hAnsi="Times New Roman" w:cs="Times New Roman"/>
              </w:rPr>
              <w:t xml:space="preserve">ны </w:t>
            </w:r>
            <w:r w:rsidRPr="00B35383">
              <w:rPr>
                <w:rFonts w:ascii="Times New Roman" w:hAnsi="Times New Roman" w:cs="Times New Roman"/>
              </w:rPr>
              <w:t xml:space="preserve">предварительные запросы от педагогов на наставничество (можно провести </w:t>
            </w:r>
            <w:r w:rsidRPr="00B35383">
              <w:rPr>
                <w:rFonts w:ascii="Times New Roman" w:hAnsi="Times New Roman" w:cs="Times New Roman"/>
              </w:rPr>
              <w:lastRenderedPageBreak/>
              <w:t>анкетирование)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Объясняем, что быть «наставляемым» это не плохо!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педагога!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Запросы на наставничество могут быть абсолютно разные: проектирование рабочих программ, актуальные технологии обучения, проектирование урока, освоение дистанционных технологий и многое другое!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Лучше провести онлайн-анкетирование.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Можно спросить коллег, в роли кого</w:t>
            </w:r>
            <w:r w:rsidR="00FA2F0C">
              <w:rPr>
                <w:rFonts w:ascii="Times New Roman" w:hAnsi="Times New Roman" w:cs="Times New Roman"/>
              </w:rPr>
              <w:t xml:space="preserve"> (наставляемого/наставника) они</w:t>
            </w:r>
            <w:r w:rsidRPr="00B35383">
              <w:rPr>
                <w:rFonts w:ascii="Times New Roman" w:hAnsi="Times New Roman" w:cs="Times New Roman"/>
              </w:rPr>
              <w:t xml:space="preserve"> хотели бы принять участие в программе.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Если в роли наставляемого, какой их личный запрос на наставничество (что они хотят решить за </w:t>
            </w:r>
            <w:r w:rsidRPr="00B35383">
              <w:rPr>
                <w:rFonts w:ascii="Times New Roman" w:hAnsi="Times New Roman" w:cs="Times New Roman"/>
              </w:rPr>
              <w:lastRenderedPageBreak/>
              <w:t xml:space="preserve">счет наставничества).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Если в роли наставника, то в чем они как наставники могут быть полезны (чем они могут поделиться, чему научить).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467F9">
              <w:rPr>
                <w:rFonts w:ascii="Times New Roman" w:hAnsi="Times New Roman" w:cs="Times New Roman"/>
              </w:rPr>
              <w:t xml:space="preserve">организованы встречи с </w:t>
            </w:r>
            <w:r>
              <w:rPr>
                <w:rFonts w:ascii="Times New Roman" w:hAnsi="Times New Roman" w:cs="Times New Roman"/>
              </w:rPr>
              <w:t xml:space="preserve">обучающимися </w:t>
            </w:r>
            <w:r w:rsidRPr="003467F9">
              <w:rPr>
                <w:rFonts w:ascii="Times New Roman" w:hAnsi="Times New Roman" w:cs="Times New Roman"/>
              </w:rPr>
              <w:t xml:space="preserve">с просвещением о наставничестве, возможностях участия в программе наставничества, собраны предварительные запросы от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3467F9">
              <w:rPr>
                <w:rFonts w:ascii="Times New Roman" w:hAnsi="Times New Roman" w:cs="Times New Roman"/>
              </w:rPr>
              <w:t>на наставничество (можно провести анкетирование)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76" w:type="dxa"/>
          </w:tcPr>
          <w:p w:rsidR="004850D3" w:rsidRDefault="004850D3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Объясняем, что быть «наставляемым» это не плохо!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обучающегося</w:t>
            </w:r>
            <w:r w:rsidR="00FA2F0C">
              <w:rPr>
                <w:rFonts w:ascii="Times New Roman" w:hAnsi="Times New Roman" w:cs="Times New Roman"/>
              </w:rPr>
              <w:t xml:space="preserve"> и возможность проявить себя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Запросы на наставничество могут быть абсолютно разные: улучшение успеваемости, написание совместного проекта, подготовка к выступлениям на конференциях, совместные исследования, получение навыка игры на гитаре и многое другое!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Лучше провести онлайн-анкетирование.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спросить ребят, в роли кого </w:t>
            </w:r>
            <w:r w:rsidR="00FA2F0C">
              <w:rPr>
                <w:rFonts w:ascii="Times New Roman" w:hAnsi="Times New Roman" w:cs="Times New Roman"/>
              </w:rPr>
              <w:t xml:space="preserve">(наставляемого/наставника) они </w:t>
            </w:r>
            <w:r w:rsidRPr="00B35383">
              <w:rPr>
                <w:rFonts w:ascii="Times New Roman" w:hAnsi="Times New Roman" w:cs="Times New Roman"/>
              </w:rPr>
              <w:t xml:space="preserve">хотели бы принять участие в программе.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Если в роли наставляемого, какой их личный запрос на наставничество (что они хотят решить за счет наставничества).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Если в роли наставника, то в чем они как наставники могут быть полезны (чем они могут поделиться, чему научить).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rPr>
          <w:trHeight w:val="3877"/>
        </w:trPr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определен</w:t>
            </w:r>
            <w:r w:rsidRPr="00B35383">
              <w:rPr>
                <w:rFonts w:ascii="Times New Roman" w:hAnsi="Times New Roman" w:cs="Times New Roman"/>
              </w:rPr>
              <w:t xml:space="preserve"> круг социальных партнеров (ВУЗы, учреждения СПО, работодатели), которых можно пригласить в программу наставничества, </w:t>
            </w:r>
            <w:r>
              <w:rPr>
                <w:rFonts w:ascii="Times New Roman" w:hAnsi="Times New Roman" w:cs="Times New Roman"/>
              </w:rPr>
              <w:t xml:space="preserve">партнеры </w:t>
            </w:r>
            <w:r w:rsidRPr="00B35383">
              <w:rPr>
                <w:rFonts w:ascii="Times New Roman" w:hAnsi="Times New Roman" w:cs="Times New Roman"/>
              </w:rPr>
              <w:t>опове</w:t>
            </w:r>
            <w:r>
              <w:rPr>
                <w:rFonts w:ascii="Times New Roman" w:hAnsi="Times New Roman" w:cs="Times New Roman"/>
              </w:rPr>
              <w:t>щены</w:t>
            </w:r>
            <w:r w:rsidRPr="00B35383">
              <w:rPr>
                <w:rFonts w:ascii="Times New Roman" w:hAnsi="Times New Roman" w:cs="Times New Roman"/>
              </w:rPr>
              <w:t xml:space="preserve"> о возможности участия в программе наставничества</w:t>
            </w:r>
          </w:p>
        </w:tc>
        <w:tc>
          <w:tcPr>
            <w:tcW w:w="1417" w:type="dxa"/>
          </w:tcPr>
          <w:p w:rsidR="004850D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A3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76" w:type="dxa"/>
          </w:tcPr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Ориентируйтесь на своих партнеров! </w:t>
            </w:r>
          </w:p>
          <w:p w:rsidR="00FA2F0C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r w:rsidRPr="00B35383">
              <w:rPr>
                <w:rFonts w:ascii="Times New Roman" w:hAnsi="Times New Roman" w:cs="Times New Roman"/>
              </w:rPr>
              <w:t xml:space="preserve"> всех  учреждениях СПО, дополнительного образования детей, школах программа наставничества есть! Вы можете быть полезны друг другу. 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Очень охотно преподаватели ВУЗов идут на наставничество в рамках проектной деятельности обучающихся.</w:t>
            </w:r>
          </w:p>
          <w:p w:rsidR="00FA2F0C" w:rsidRPr="00B35383" w:rsidRDefault="00FA2F0C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– это ресурс участия в программе по форме «работодатель-ученик».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НО! От них будут нужны медицинский осмотр, справка об отсутствии судимости. Поскольку они будут наставниками вашего учреждения, вы их допускаете к обучающимся.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rPr>
          <w:trHeight w:val="3040"/>
        </w:trPr>
        <w:tc>
          <w:tcPr>
            <w:tcW w:w="2127" w:type="dxa"/>
          </w:tcPr>
          <w:p w:rsidR="004850D3" w:rsidRPr="00B35383" w:rsidRDefault="004850D3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определен</w:t>
            </w:r>
            <w:r w:rsidRPr="00B35383">
              <w:rPr>
                <w:rFonts w:ascii="Times New Roman" w:hAnsi="Times New Roman" w:cs="Times New Roman"/>
              </w:rPr>
              <w:t xml:space="preserve"> круг </w:t>
            </w:r>
            <w:r>
              <w:rPr>
                <w:rFonts w:ascii="Times New Roman" w:hAnsi="Times New Roman" w:cs="Times New Roman"/>
              </w:rPr>
              <w:t>выпускников</w:t>
            </w:r>
            <w:r w:rsidRPr="00B35383">
              <w:rPr>
                <w:rFonts w:ascii="Times New Roman" w:hAnsi="Times New Roman" w:cs="Times New Roman"/>
              </w:rPr>
              <w:t xml:space="preserve">, которых можно пригласить в программу наставничества, </w:t>
            </w:r>
            <w:r>
              <w:rPr>
                <w:rFonts w:ascii="Times New Roman" w:hAnsi="Times New Roman" w:cs="Times New Roman"/>
              </w:rPr>
              <w:t xml:space="preserve">выпускники </w:t>
            </w:r>
            <w:r w:rsidRPr="00B35383">
              <w:rPr>
                <w:rFonts w:ascii="Times New Roman" w:hAnsi="Times New Roman" w:cs="Times New Roman"/>
              </w:rPr>
              <w:t>опове</w:t>
            </w:r>
            <w:r>
              <w:rPr>
                <w:rFonts w:ascii="Times New Roman" w:hAnsi="Times New Roman" w:cs="Times New Roman"/>
              </w:rPr>
              <w:t>щены</w:t>
            </w:r>
            <w:r w:rsidRPr="00B35383">
              <w:rPr>
                <w:rFonts w:ascii="Times New Roman" w:hAnsi="Times New Roman" w:cs="Times New Roman"/>
              </w:rPr>
              <w:t xml:space="preserve"> о возможности участия в программе наставничества</w:t>
            </w:r>
          </w:p>
        </w:tc>
        <w:tc>
          <w:tcPr>
            <w:tcW w:w="1417" w:type="dxa"/>
          </w:tcPr>
          <w:p w:rsidR="004850D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850D3" w:rsidRPr="00B3538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77" w:type="dxa"/>
            <w:gridSpan w:val="2"/>
          </w:tcPr>
          <w:p w:rsidR="004850D3" w:rsidRPr="00B35383" w:rsidRDefault="00904764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76" w:type="dxa"/>
          </w:tcPr>
          <w:p w:rsidR="004850D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рекомендует организовать работ</w:t>
            </w:r>
            <w:r w:rsidR="00571B9A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571B9A">
              <w:rPr>
                <w:rFonts w:ascii="Times New Roman" w:hAnsi="Times New Roman" w:cs="Times New Roman"/>
              </w:rPr>
              <w:t>выпускниками</w:t>
            </w:r>
            <w:r w:rsidR="00FA2F0C">
              <w:rPr>
                <w:rFonts w:ascii="Times New Roman" w:hAnsi="Times New Roman" w:cs="Times New Roman"/>
              </w:rPr>
              <w:t>, вести реестр выпускников</w:t>
            </w:r>
          </w:p>
          <w:p w:rsidR="004850D3" w:rsidRPr="00B3538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50D3" w:rsidRDefault="004850D3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2 этап. Формирование базы наставляемых</w:t>
            </w: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B32EF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 </w:t>
            </w:r>
            <w:r w:rsidRPr="00B35383">
              <w:rPr>
                <w:rFonts w:ascii="Times New Roman" w:hAnsi="Times New Roman" w:cs="Times New Roman"/>
              </w:rPr>
              <w:t xml:space="preserve">уточняющий анализ потребностей наставляемых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(по результатам анкетирования на предыдущем этапе, опрос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, интервью, </w:t>
            </w:r>
            <w:r w:rsidRPr="00B35383">
              <w:rPr>
                <w:rFonts w:ascii="Times New Roman" w:hAnsi="Times New Roman" w:cs="Times New Roman"/>
              </w:rPr>
              <w:lastRenderedPageBreak/>
              <w:t>наблюдения и др.)</w:t>
            </w:r>
          </w:p>
        </w:tc>
        <w:tc>
          <w:tcPr>
            <w:tcW w:w="1417" w:type="dxa"/>
          </w:tcPr>
          <w:p w:rsidR="004850D3" w:rsidRPr="00B35383" w:rsidRDefault="004850D3" w:rsidP="00981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B35383">
              <w:rPr>
                <w:rFonts w:ascii="Times New Roman" w:hAnsi="Times New Roman" w:cs="Times New Roman"/>
              </w:rPr>
              <w:t>оябрь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904764" w:rsidP="00A3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Карта запросов наставляемых</w:t>
            </w:r>
          </w:p>
        </w:tc>
        <w:tc>
          <w:tcPr>
            <w:tcW w:w="5103" w:type="dxa"/>
          </w:tcPr>
          <w:p w:rsidR="004850D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У вас будет общий список запросов от наставляемых. </w:t>
            </w:r>
          </w:p>
          <w:p w:rsidR="004850D3" w:rsidRPr="00B3538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Это нужно для дальнейшего поиска наставников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D3" w:rsidRPr="00B35383" w:rsidRDefault="004850D3" w:rsidP="00C92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Заполн</w:t>
            </w:r>
            <w:r>
              <w:rPr>
                <w:rFonts w:ascii="Times New Roman" w:hAnsi="Times New Roman" w:cs="Times New Roman"/>
              </w:rPr>
              <w:t>ена</w:t>
            </w:r>
            <w:r w:rsidRPr="00B35383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наставляемых</w:t>
            </w:r>
          </w:p>
        </w:tc>
        <w:tc>
          <w:tcPr>
            <w:tcW w:w="1417" w:type="dxa"/>
          </w:tcPr>
          <w:p w:rsidR="004850D3" w:rsidRPr="00B35383" w:rsidRDefault="004850D3" w:rsidP="003F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B35383">
              <w:rPr>
                <w:rFonts w:ascii="Times New Roman" w:hAnsi="Times New Roman" w:cs="Times New Roman"/>
              </w:rPr>
              <w:t>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B32EF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База </w:t>
            </w:r>
            <w:proofErr w:type="gramStart"/>
            <w:r w:rsidRPr="00B35383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B35383">
              <w:rPr>
                <w:rFonts w:ascii="Times New Roman" w:hAnsi="Times New Roman" w:cs="Times New Roman"/>
              </w:rPr>
              <w:t xml:space="preserve"> (таблица)  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Две базы: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наставляемых обучающихся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наставляемых педагогов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у вас, никому не пересылается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Таблицу оформления базы можно найти в приложении типовой программы наставничества на сайте центра развития наставничества СПб АППО в разделе «Типовые локальные акты для ОУ» </w:t>
            </w:r>
          </w:p>
          <w:p w:rsidR="004850D3" w:rsidRPr="00B35383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257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3 этап. Формирование базы наставников</w:t>
            </w:r>
          </w:p>
        </w:tc>
        <w:tc>
          <w:tcPr>
            <w:tcW w:w="2268" w:type="dxa"/>
          </w:tcPr>
          <w:p w:rsidR="004850D3" w:rsidRPr="00B35383" w:rsidRDefault="004850D3" w:rsidP="002571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 </w:t>
            </w:r>
            <w:r w:rsidRPr="00B35383">
              <w:rPr>
                <w:rFonts w:ascii="Times New Roman" w:hAnsi="Times New Roman" w:cs="Times New Roman"/>
              </w:rPr>
              <w:t xml:space="preserve">уточняющий анализ данных о кандидатурах, желающих стать наставниками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 результатам </w:t>
            </w:r>
            <w:r w:rsidRPr="00B35383">
              <w:rPr>
                <w:rFonts w:ascii="Times New Roman" w:hAnsi="Times New Roman" w:cs="Times New Roman"/>
              </w:rPr>
              <w:t>анкетирования на предыдущем этапе, опрос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, интервью, наблюдения и др.)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Октябрь-ноябрь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Тут важно соотнести то, что написали наставники (чем они могут быть полезны) с тем, какие запросы есть от наставляемых в карте запросов. Возможно, есть запрос, на который у вас пока не подобран наставник. В таком случае, важно попытаться найти такого наставника.</w:t>
            </w:r>
          </w:p>
        </w:tc>
        <w:tc>
          <w:tcPr>
            <w:tcW w:w="2268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Заполн</w:t>
            </w:r>
            <w:r>
              <w:rPr>
                <w:rFonts w:ascii="Times New Roman" w:hAnsi="Times New Roman" w:cs="Times New Roman"/>
              </w:rPr>
              <w:t>ена</w:t>
            </w:r>
            <w:r w:rsidRPr="00B35383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наставников</w:t>
            </w:r>
          </w:p>
        </w:tc>
        <w:tc>
          <w:tcPr>
            <w:tcW w:w="1417" w:type="dxa"/>
          </w:tcPr>
          <w:p w:rsidR="004850D3" w:rsidRPr="00B35383" w:rsidRDefault="004850D3" w:rsidP="001C084A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Октябрь-ноябрь 2021, далее – пересмотр ежегодно</w:t>
            </w:r>
          </w:p>
        </w:tc>
        <w:tc>
          <w:tcPr>
            <w:tcW w:w="1418" w:type="dxa"/>
          </w:tcPr>
          <w:p w:rsidR="004850D3" w:rsidRPr="00B35383" w:rsidRDefault="00904764" w:rsidP="00670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База наставников (таблица)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Приказ «О назначении куратора (</w:t>
            </w:r>
            <w:proofErr w:type="spellStart"/>
            <w:r w:rsidRPr="00B35383">
              <w:rPr>
                <w:rFonts w:ascii="Times New Roman" w:hAnsi="Times New Roman" w:cs="Times New Roman"/>
              </w:rPr>
              <w:t>ов</w:t>
            </w:r>
            <w:proofErr w:type="spellEnd"/>
            <w:r w:rsidRPr="00B35383">
              <w:rPr>
                <w:rFonts w:ascii="Times New Roman" w:hAnsi="Times New Roman" w:cs="Times New Roman"/>
              </w:rPr>
              <w:t>) и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наставников внедрения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Две базы: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наставников обучающихся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- база наставников педагогов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у вас, никому не пересылается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Таблицу оформления базы можно найти в приложении типовой программы наставничества на сайте центра развития наставничества СПб АППО в разделе «Типовые локальные акты для ОУ» </w:t>
            </w:r>
          </w:p>
          <w:p w:rsidR="003F0C56" w:rsidRDefault="003A015D" w:rsidP="006B1F1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850D3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4850D3" w:rsidRPr="00B35383" w:rsidRDefault="003F0C56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</w:t>
            </w:r>
            <w:r>
              <w:rPr>
                <w:rFonts w:ascii="Times New Roman" w:hAnsi="Times New Roman" w:cs="Times New Roman"/>
              </w:rPr>
              <w:t>пятой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Прописывать в приказе куратора (</w:t>
            </w:r>
            <w:proofErr w:type="spellStart"/>
            <w:r w:rsidRPr="00B35383">
              <w:rPr>
                <w:rFonts w:ascii="Times New Roman" w:hAnsi="Times New Roman" w:cs="Times New Roman"/>
              </w:rPr>
              <w:t>ов</w:t>
            </w:r>
            <w:proofErr w:type="spellEnd"/>
            <w:r w:rsidRPr="00B35383">
              <w:rPr>
                <w:rFonts w:ascii="Times New Roman" w:hAnsi="Times New Roman" w:cs="Times New Roman"/>
              </w:rPr>
              <w:t xml:space="preserve">) нужно только </w:t>
            </w:r>
            <w:r w:rsidRPr="00B35383">
              <w:rPr>
                <w:rFonts w:ascii="Times New Roman" w:hAnsi="Times New Roman" w:cs="Times New Roman"/>
              </w:rPr>
              <w:lastRenderedPageBreak/>
              <w:t>в том случае, если для разных форм наставничества вы выбрали разных кураторов. Если же у вас один куратор программы наставничества и ему помогает проектная группа, то в данном приказе пишем «О назначении наставников внедрения целевой модели наставничества».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эту базу вносит всех, кого вы выбрали в наставники, даже в потенциальные (в этом году они могут вам не пригодиться, если запросов наставляемых на них не поступит, но они могут приходиться вам в перспективе)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DB5">
              <w:rPr>
                <w:rFonts w:ascii="Times New Roman" w:hAnsi="Times New Roman" w:cs="Times New Roman"/>
                <w:b/>
              </w:rPr>
              <w:lastRenderedPageBreak/>
              <w:t>4 этап. Отбор и обучение наставников на текущий год</w:t>
            </w:r>
          </w:p>
        </w:tc>
        <w:tc>
          <w:tcPr>
            <w:tcW w:w="2268" w:type="dxa"/>
          </w:tcPr>
          <w:p w:rsidR="004850D3" w:rsidRPr="00A76DB5" w:rsidRDefault="004850D3" w:rsidP="00A76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о</w:t>
            </w:r>
            <w:r w:rsidRPr="00B35383">
              <w:rPr>
                <w:rFonts w:ascii="Times New Roman" w:hAnsi="Times New Roman" w:cs="Times New Roman"/>
              </w:rPr>
              <w:t>тбор и обучение наставников</w:t>
            </w:r>
            <w:r>
              <w:rPr>
                <w:rFonts w:ascii="Times New Roman" w:hAnsi="Times New Roman" w:cs="Times New Roman"/>
              </w:rPr>
              <w:t xml:space="preserve"> на текущий год</w:t>
            </w:r>
          </w:p>
        </w:tc>
        <w:tc>
          <w:tcPr>
            <w:tcW w:w="1417" w:type="dxa"/>
          </w:tcPr>
          <w:p w:rsidR="004850D3" w:rsidRPr="00B35383" w:rsidRDefault="004850D3" w:rsidP="001C084A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Ноябрь 2021, далее - ежегодно</w:t>
            </w:r>
          </w:p>
        </w:tc>
        <w:tc>
          <w:tcPr>
            <w:tcW w:w="1418" w:type="dxa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Результаты диагностики наставников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Программа неформального образования,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 w:rsidRPr="00B35383">
              <w:rPr>
                <w:rFonts w:ascii="Times New Roman" w:hAnsi="Times New Roman" w:cs="Times New Roman"/>
              </w:rPr>
              <w:t xml:space="preserve">программа семинаров,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 w:rsidRPr="00B35383">
              <w:rPr>
                <w:rFonts w:ascii="Times New Roman" w:hAnsi="Times New Roman" w:cs="Times New Roman"/>
              </w:rPr>
              <w:t>программа тренингов и т.д.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Другие методические материалы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(памятки, алгоритмы и т.д.)</w:t>
            </w:r>
          </w:p>
        </w:tc>
        <w:tc>
          <w:tcPr>
            <w:tcW w:w="5103" w:type="dxa"/>
          </w:tcPr>
          <w:p w:rsidR="003F0C56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Недостаточно просто </w:t>
            </w:r>
            <w:r w:rsidR="003F0C56">
              <w:rPr>
                <w:rFonts w:ascii="Times New Roman" w:hAnsi="Times New Roman" w:cs="Times New Roman"/>
              </w:rPr>
              <w:t>быть</w:t>
            </w:r>
            <w:r w:rsidRPr="00B35383">
              <w:rPr>
                <w:rFonts w:ascii="Times New Roman" w:hAnsi="Times New Roman" w:cs="Times New Roman"/>
              </w:rPr>
              <w:t xml:space="preserve"> наставником. </w:t>
            </w:r>
          </w:p>
          <w:p w:rsidR="003F0C56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Здесь важен отбор</w:t>
            </w:r>
            <w:r w:rsidR="003F0C56">
              <w:rPr>
                <w:rFonts w:ascii="Times New Roman" w:hAnsi="Times New Roman" w:cs="Times New Roman"/>
              </w:rPr>
              <w:t xml:space="preserve"> и определенные компетенции</w:t>
            </w:r>
            <w:r w:rsidRPr="00B35383">
              <w:rPr>
                <w:rFonts w:ascii="Times New Roman" w:hAnsi="Times New Roman" w:cs="Times New Roman"/>
              </w:rPr>
              <w:t xml:space="preserve">. </w:t>
            </w:r>
          </w:p>
          <w:p w:rsidR="004850D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Наставники заполняют анкету наставника, проходят собеседование (с куратором, психологом), дополнительную диагностику. </w:t>
            </w:r>
          </w:p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Анкета наставника и диагностические инструменты представлены в </w:t>
            </w:r>
            <w:r>
              <w:rPr>
                <w:rFonts w:ascii="Times New Roman" w:hAnsi="Times New Roman" w:cs="Times New Roman"/>
              </w:rPr>
              <w:t xml:space="preserve">проекте </w:t>
            </w:r>
            <w:r w:rsidRPr="00B35383">
              <w:rPr>
                <w:rFonts w:ascii="Times New Roman" w:hAnsi="Times New Roman" w:cs="Times New Roman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</w:rPr>
              <w:t xml:space="preserve"> по ссылке </w:t>
            </w:r>
            <w:hyperlink r:id="rId12" w:history="1">
              <w:r w:rsidRPr="004C6787">
                <w:rPr>
                  <w:rStyle w:val="a4"/>
                  <w:rFonts w:ascii="Times New Roman" w:hAnsi="Times New Roman" w:cs="Times New Roman"/>
                </w:rPr>
                <w:t>http://k-obr.spb.ru/media/content/docs/5701/%D0%A6%D0%B5%D0%BB%D0%B5%D0%B2%D0%B0%D1%8F_%D0%BC%D0%BE%D0%B4%D0%B5%D0%BB%D1%8C._5.12.2019_%D0%B4%D0%BB%D1%8F_%D1%80%D0%B0%D1%81%D1%81%D1%8B%D0%BB%D0%BA%D0%B8.pdf</w:t>
              </w:r>
            </w:hyperlink>
            <w:r w:rsidRPr="00B35383">
              <w:rPr>
                <w:rFonts w:ascii="Times New Roman" w:hAnsi="Times New Roman" w:cs="Times New Roman"/>
              </w:rPr>
              <w:t>.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Также наставников важно обучать (</w:t>
            </w:r>
            <w:r>
              <w:rPr>
                <w:rFonts w:ascii="Times New Roman" w:hAnsi="Times New Roman" w:cs="Times New Roman"/>
              </w:rPr>
              <w:t>навыкам самопрезентации, коммуникации, техникам обратной связи, документации наставника</w:t>
            </w:r>
            <w:r w:rsidRPr="00B35383">
              <w:rPr>
                <w:rFonts w:ascii="Times New Roman" w:hAnsi="Times New Roman" w:cs="Times New Roman"/>
              </w:rPr>
              <w:t>, особенностям взаимодействия с наставляемым и т.д.).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Для этого предлагаем разработать программу (</w:t>
            </w:r>
            <w:r>
              <w:rPr>
                <w:rFonts w:ascii="Times New Roman" w:hAnsi="Times New Roman" w:cs="Times New Roman"/>
              </w:rPr>
              <w:t xml:space="preserve">неформального </w:t>
            </w:r>
            <w:r w:rsidRPr="00B35383">
              <w:rPr>
                <w:rFonts w:ascii="Times New Roman" w:hAnsi="Times New Roman" w:cs="Times New Roman"/>
              </w:rPr>
              <w:t xml:space="preserve">образования, семинаров, тренингов и т.д.). 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Количество часов такой программы не регламентировано. </w:t>
            </w:r>
          </w:p>
          <w:p w:rsidR="004850D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Важно в ней познакомить с принципами наставничества, манифестом наставника, особенностями построения взаимоотношений с наставляемым, приемами коммуникации, регламентирующими наставничество документами и т.д. </w:t>
            </w:r>
          </w:p>
          <w:p w:rsidR="004850D3" w:rsidRPr="00B35383" w:rsidRDefault="004850D3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Здесь же можно поработать с кейсами,  ответить на вопросы наставников.</w:t>
            </w:r>
          </w:p>
        </w:tc>
        <w:tc>
          <w:tcPr>
            <w:tcW w:w="2268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B35383">
              <w:rPr>
                <w:rFonts w:ascii="Times New Roman" w:hAnsi="Times New Roman" w:cs="Times New Roman"/>
                <w:b/>
              </w:rPr>
              <w:t xml:space="preserve"> этап. Формирование наставнических пар / групп</w:t>
            </w:r>
          </w:p>
        </w:tc>
        <w:tc>
          <w:tcPr>
            <w:tcW w:w="2268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B9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</w:t>
            </w:r>
            <w:r w:rsidRPr="00B9232F">
              <w:rPr>
                <w:rFonts w:ascii="Times New Roman" w:hAnsi="Times New Roman" w:cs="Times New Roman"/>
              </w:rPr>
              <w:t>мирован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9232F">
              <w:rPr>
                <w:rFonts w:ascii="Times New Roman" w:hAnsi="Times New Roman" w:cs="Times New Roman"/>
              </w:rPr>
              <w:t>наставническ</w:t>
            </w:r>
            <w:r>
              <w:rPr>
                <w:rFonts w:ascii="Times New Roman" w:hAnsi="Times New Roman" w:cs="Times New Roman"/>
              </w:rPr>
              <w:t>ие</w:t>
            </w:r>
            <w:r w:rsidRPr="00B9232F">
              <w:rPr>
                <w:rFonts w:ascii="Times New Roman" w:hAnsi="Times New Roman" w:cs="Times New Roman"/>
              </w:rPr>
              <w:t xml:space="preserve"> пар</w:t>
            </w:r>
            <w:r>
              <w:rPr>
                <w:rFonts w:ascii="Times New Roman" w:hAnsi="Times New Roman" w:cs="Times New Roman"/>
              </w:rPr>
              <w:t>ы</w:t>
            </w:r>
            <w:r w:rsidRPr="00B9232F">
              <w:rPr>
                <w:rFonts w:ascii="Times New Roman" w:hAnsi="Times New Roman" w:cs="Times New Roman"/>
              </w:rPr>
              <w:t xml:space="preserve"> / 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>-декабрь</w:t>
            </w:r>
            <w:r w:rsidRPr="00B35383">
              <w:rPr>
                <w:rFonts w:ascii="Times New Roman" w:hAnsi="Times New Roman" w:cs="Times New Roman"/>
              </w:rPr>
              <w:t xml:space="preserve"> 2021, далее - ежегодно</w:t>
            </w:r>
          </w:p>
        </w:tc>
        <w:tc>
          <w:tcPr>
            <w:tcW w:w="1418" w:type="dxa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>О формировании наставнических пар (групп)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и наставляемый совпадаю в пару/группу следующим образом: запрос наставляемого соответствует возможностям наставника.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Желательно, чтобы они выбрали друг друга добровольно.</w:t>
            </w:r>
          </w:p>
          <w:p w:rsidR="004850D3" w:rsidRDefault="004850D3" w:rsidP="00A7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этого можно провести встречу-знакомство по типу </w:t>
            </w:r>
            <w:r>
              <w:rPr>
                <w:rFonts w:ascii="Times New Roman" w:hAnsi="Times New Roman" w:cs="Times New Roman"/>
                <w:lang w:val="en-US"/>
              </w:rPr>
              <w:t>MentorMuch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077EE2" w:rsidRPr="00B35383" w:rsidRDefault="003A015D" w:rsidP="00077EE2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77EE2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077EE2" w:rsidRPr="00A76DB5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</w:t>
            </w:r>
            <w:r>
              <w:rPr>
                <w:rFonts w:ascii="Times New Roman" w:hAnsi="Times New Roman" w:cs="Times New Roman"/>
              </w:rPr>
              <w:t>ный приказ вы сможете найти на шестой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</w:tc>
        <w:tc>
          <w:tcPr>
            <w:tcW w:w="2268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FC15F5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5F5">
              <w:rPr>
                <w:rFonts w:ascii="Times New Roman" w:hAnsi="Times New Roman" w:cs="Times New Roman"/>
                <w:b/>
              </w:rPr>
              <w:t>6 этап. Организация хода наставнической программы</w:t>
            </w:r>
          </w:p>
        </w:tc>
        <w:tc>
          <w:tcPr>
            <w:tcW w:w="2268" w:type="dxa"/>
          </w:tcPr>
          <w:p w:rsidR="004850D3" w:rsidRPr="00FC15F5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FC15F5">
              <w:rPr>
                <w:rFonts w:ascii="Times New Roman" w:hAnsi="Times New Roman" w:cs="Times New Roman"/>
              </w:rPr>
              <w:t xml:space="preserve"> ход наставнической программы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планы, дневники наставничества и др.</w:t>
            </w:r>
          </w:p>
        </w:tc>
        <w:tc>
          <w:tcPr>
            <w:tcW w:w="5103" w:type="dxa"/>
          </w:tcPr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наставническая пара проходит через: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 xml:space="preserve">встречу-знакомство, 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 xml:space="preserve">пробную рабочую встречу, 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 xml:space="preserve">встречу-планирование, </w:t>
            </w:r>
          </w:p>
          <w:p w:rsidR="004850D3" w:rsidRPr="00FC15F5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комплекс последовательных встреч,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итоговую встречу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из этих встреч могут быть совмещены между собой</w:t>
            </w:r>
            <w:r w:rsidR="00077EE2">
              <w:rPr>
                <w:rFonts w:ascii="Times New Roman" w:hAnsi="Times New Roman" w:cs="Times New Roman"/>
              </w:rPr>
              <w:t xml:space="preserve"> по дате и времени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 и наставляемых систематически встречаются и оформляют индивидуальный план, дневник наставничества, в котором формулируют запрос и каждую встречу кратко (1-2 предложения) описывают, какие шаги они предприняли для </w:t>
            </w:r>
            <w:r>
              <w:rPr>
                <w:rFonts w:ascii="Times New Roman" w:hAnsi="Times New Roman" w:cs="Times New Roman"/>
              </w:rPr>
              <w:lastRenderedPageBreak/>
              <w:t>достижения запроса.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куратора</w:t>
            </w:r>
            <w:r w:rsidR="00077EE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сопровождать процесс, решать возникающие в ходе наставничества </w:t>
            </w:r>
            <w:r w:rsidR="00077EE2">
              <w:rPr>
                <w:rFonts w:ascii="Times New Roman" w:hAnsi="Times New Roman" w:cs="Times New Roman"/>
              </w:rPr>
              <w:t xml:space="preserve">трудности (не нужно посещать каждую </w:t>
            </w:r>
            <w:r>
              <w:rPr>
                <w:rFonts w:ascii="Times New Roman" w:hAnsi="Times New Roman" w:cs="Times New Roman"/>
              </w:rPr>
              <w:t>встреч</w:t>
            </w:r>
            <w:r w:rsidR="00077EE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!).</w:t>
            </w:r>
          </w:p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– это не разово. Наставник и наставляемый сами определяют количество и периодичность встреч</w:t>
            </w:r>
            <w:r w:rsidR="00077EE2">
              <w:rPr>
                <w:rFonts w:ascii="Times New Roman" w:hAnsi="Times New Roman" w:cs="Times New Roman"/>
              </w:rPr>
              <w:t xml:space="preserve"> (не реже 1 раз в месяц)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50D3" w:rsidRPr="00B3538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– чтобы в итоге запрос наставляемого был реализован.</w:t>
            </w:r>
          </w:p>
        </w:tc>
        <w:tc>
          <w:tcPr>
            <w:tcW w:w="2268" w:type="dxa"/>
          </w:tcPr>
          <w:p w:rsidR="004850D3" w:rsidRDefault="004850D3" w:rsidP="00FC1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12900" w:type="dxa"/>
            <w:gridSpan w:val="6"/>
          </w:tcPr>
          <w:p w:rsidR="004850D3" w:rsidRPr="0000390D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90D">
              <w:rPr>
                <w:rFonts w:ascii="Times New Roman" w:hAnsi="Times New Roman" w:cs="Times New Roman"/>
                <w:b/>
              </w:rPr>
              <w:lastRenderedPageBreak/>
              <w:t>7 этап. Завершение программы наставничества</w:t>
            </w:r>
          </w:p>
        </w:tc>
        <w:tc>
          <w:tcPr>
            <w:tcW w:w="2268" w:type="dxa"/>
          </w:tcPr>
          <w:p w:rsidR="004850D3" w:rsidRPr="0000390D" w:rsidRDefault="004850D3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00390D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Наставнические отношения завершены на уровне пары/группы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завершении наставнических отношений</w:t>
            </w:r>
          </w:p>
        </w:tc>
        <w:tc>
          <w:tcPr>
            <w:tcW w:w="1418" w:type="dxa"/>
          </w:tcPr>
          <w:p w:rsidR="004850D3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Отражено в дорожной карте</w:t>
            </w:r>
          </w:p>
        </w:tc>
        <w:tc>
          <w:tcPr>
            <w:tcW w:w="2835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Отражено в индивидуальном плане, дневнике наставничества в качестве завершающего мероприятия.</w:t>
            </w:r>
          </w:p>
        </w:tc>
        <w:tc>
          <w:tcPr>
            <w:tcW w:w="5103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Процесс завершения взаимоотношений наставника с наставляемым должен включать следующие шаги: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1. Планирование.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2. Сопровождение процесса куратором.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3. Рекомендации наставнику. 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>4. Непосредственное проведение процедуры завершения взаимодействия с наставляемым. 5. Оценка этой процедуры.</w:t>
            </w:r>
          </w:p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 6. Принятие решения о продолжении деятельности наставника после завершения наставнических отношений. 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Планирование основывается на результатах обсуждения, на котором наставник, наставляемый и куратор (в некоторых случаях – родители) договорились об условиях завершения наставнических отношений. В ходе этого обсуждения, которое проводит куратор программы, нужно спланировать процедуру завершения, определить сроки последней встречи наставника и наставляемого или (при необходимости) официально продлить наставнические взаимоотношения на дополнительный период времени. Особое внимание следует уделить вопросу взаимодействия между наставником, наставляемым и его родителями после завершения </w:t>
            </w:r>
            <w:r w:rsidRPr="004E782D">
              <w:rPr>
                <w:rFonts w:ascii="Times New Roman" w:hAnsi="Times New Roman" w:cs="Times New Roman"/>
              </w:rPr>
              <w:lastRenderedPageBreak/>
              <w:t>участия в программе наставничества. Важно донести до них, что дальнейшие отношения будут находиться вне рамок ответственности куратора и действия программы.</w:t>
            </w:r>
          </w:p>
        </w:tc>
        <w:tc>
          <w:tcPr>
            <w:tcW w:w="2268" w:type="dxa"/>
          </w:tcPr>
          <w:p w:rsidR="004850D3" w:rsidRPr="004E782D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Наставнические отношения завершены на уровне ОУ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227A3B"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418" w:type="dxa"/>
          </w:tcPr>
          <w:p w:rsidR="004850D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Запланирована</w:t>
            </w:r>
          </w:p>
          <w:p w:rsidR="00904764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(Дорожная карта)</w:t>
            </w:r>
          </w:p>
        </w:tc>
        <w:tc>
          <w:tcPr>
            <w:tcW w:w="2835" w:type="dxa"/>
            <w:gridSpan w:val="2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C2962" w:rsidRPr="00B35383" w:rsidRDefault="006C2962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5103" w:type="dxa"/>
          </w:tcPr>
          <w:p w:rsidR="004850D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</w:t>
            </w:r>
            <w:r w:rsidRPr="004E782D">
              <w:rPr>
                <w:rFonts w:ascii="Times New Roman" w:hAnsi="Times New Roman" w:cs="Times New Roman"/>
              </w:rPr>
              <w:t xml:space="preserve">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</w:t>
            </w:r>
          </w:p>
          <w:p w:rsidR="004850D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Задачи такой встречи: провести групповую рефлексию, обменяться опытом, вдохновить участников успехами друг друга и обсудить (по возможности) возникшие проблемы. </w:t>
            </w:r>
          </w:p>
          <w:p w:rsidR="004850D3" w:rsidRPr="00B3538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>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      </w:r>
          </w:p>
        </w:tc>
        <w:tc>
          <w:tcPr>
            <w:tcW w:w="2268" w:type="dxa"/>
          </w:tcPr>
          <w:p w:rsidR="004850D3" w:rsidRDefault="004850D3" w:rsidP="004E7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D3" w:rsidRPr="00B35383" w:rsidTr="00077EE2">
        <w:tc>
          <w:tcPr>
            <w:tcW w:w="212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Завершена программа наставничества</w:t>
            </w:r>
          </w:p>
        </w:tc>
        <w:tc>
          <w:tcPr>
            <w:tcW w:w="1417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418" w:type="dxa"/>
          </w:tcPr>
          <w:p w:rsidR="004850D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904764" w:rsidRPr="00B35383" w:rsidRDefault="0090476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20.09.21г №62/2</w:t>
            </w:r>
          </w:p>
        </w:tc>
        <w:tc>
          <w:tcPr>
            <w:tcW w:w="2835" w:type="dxa"/>
            <w:gridSpan w:val="2"/>
          </w:tcPr>
          <w:p w:rsidR="004850D3" w:rsidRPr="00A76DB5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 xml:space="preserve">О проведении итогового мероприятия </w:t>
            </w:r>
          </w:p>
          <w:p w:rsidR="004850D3" w:rsidRPr="00A76DB5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 xml:space="preserve">в рамках реализации целевой модели 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 w:rsidRPr="00A76DB5">
              <w:rPr>
                <w:rFonts w:ascii="Times New Roman" w:hAnsi="Times New Roman" w:cs="Times New Roman"/>
              </w:rPr>
              <w:t>наставничества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мероприятия</w:t>
            </w:r>
          </w:p>
          <w:p w:rsidR="004850D3" w:rsidRPr="00B35383" w:rsidRDefault="004850D3" w:rsidP="0048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Благодарности</w:t>
            </w:r>
          </w:p>
        </w:tc>
        <w:tc>
          <w:tcPr>
            <w:tcW w:w="5103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должно быть торжественно!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привлечением всех, в том числе социальных партнеров.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благодарностями.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Не забыть осветить эту деятельность на сайте </w:t>
            </w:r>
            <w:r>
              <w:rPr>
                <w:rFonts w:ascii="Times New Roman" w:hAnsi="Times New Roman" w:cs="Times New Roman"/>
              </w:rPr>
              <w:t>ОУ</w:t>
            </w:r>
            <w:r w:rsidRPr="004E782D">
              <w:rPr>
                <w:rFonts w:ascii="Times New Roman" w:hAnsi="Times New Roman" w:cs="Times New Roman"/>
              </w:rPr>
              <w:t xml:space="preserve"> и/или ее партнера-предприятия, где можно опубликовать подготовленные командами успешные кейсы, а также создать виртуальную доску почета наставников с указанием их достижений и профессиональных сфер. </w:t>
            </w:r>
          </w:p>
          <w:p w:rsidR="004850D3" w:rsidRDefault="004850D3" w:rsidP="0000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планированием и приглашением присоединиться на следующий год.</w:t>
            </w:r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Типовые приказы размещены на сайте центра развития наставничества СПб АППО в разделе «Типовые локальные акты для ОУ»</w:t>
            </w:r>
          </w:p>
          <w:p w:rsidR="00077EE2" w:rsidRPr="00B35383" w:rsidRDefault="003A015D" w:rsidP="00077EE2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77EE2" w:rsidRPr="00B35383">
                <w:rPr>
                  <w:rStyle w:val="a4"/>
                  <w:rFonts w:ascii="Times New Roman" w:hAnsi="Times New Roman" w:cs="Times New Roman"/>
                </w:rPr>
                <w:t>https://spbappo.ru/tsentr-razvitiya-nastavnichestva/</w:t>
              </w:r>
            </w:hyperlink>
          </w:p>
          <w:p w:rsidR="00077EE2" w:rsidRPr="00B35383" w:rsidRDefault="00077EE2" w:rsidP="00077EE2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Данный приказ вы сможете найти на </w:t>
            </w:r>
            <w:r>
              <w:rPr>
                <w:rFonts w:ascii="Times New Roman" w:hAnsi="Times New Roman" w:cs="Times New Roman"/>
              </w:rPr>
              <w:t>седьмой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</w:tc>
        <w:tc>
          <w:tcPr>
            <w:tcW w:w="2268" w:type="dxa"/>
          </w:tcPr>
          <w:p w:rsidR="004850D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869" w:rsidRPr="00E67869" w:rsidRDefault="00E67869" w:rsidP="00E678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7869" w:rsidRPr="00E67869" w:rsidSect="006B1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37"/>
    <w:rsid w:val="0000390D"/>
    <w:rsid w:val="00077EE2"/>
    <w:rsid w:val="00093E6F"/>
    <w:rsid w:val="000E4C5B"/>
    <w:rsid w:val="00107CF9"/>
    <w:rsid w:val="00143E33"/>
    <w:rsid w:val="00161670"/>
    <w:rsid w:val="00170194"/>
    <w:rsid w:val="001C084A"/>
    <w:rsid w:val="00227A3B"/>
    <w:rsid w:val="00245C37"/>
    <w:rsid w:val="00257192"/>
    <w:rsid w:val="0029125C"/>
    <w:rsid w:val="003434BB"/>
    <w:rsid w:val="003467F9"/>
    <w:rsid w:val="003A015D"/>
    <w:rsid w:val="003F0C56"/>
    <w:rsid w:val="00475996"/>
    <w:rsid w:val="004850D3"/>
    <w:rsid w:val="004E782D"/>
    <w:rsid w:val="005276CD"/>
    <w:rsid w:val="00571B9A"/>
    <w:rsid w:val="0066465D"/>
    <w:rsid w:val="006B1F16"/>
    <w:rsid w:val="006C2962"/>
    <w:rsid w:val="007047C0"/>
    <w:rsid w:val="007B431F"/>
    <w:rsid w:val="0083706E"/>
    <w:rsid w:val="00866806"/>
    <w:rsid w:val="009031E1"/>
    <w:rsid w:val="00904764"/>
    <w:rsid w:val="009818BB"/>
    <w:rsid w:val="00A35BFF"/>
    <w:rsid w:val="00A76DB5"/>
    <w:rsid w:val="00B32EF5"/>
    <w:rsid w:val="00B35383"/>
    <w:rsid w:val="00B6351F"/>
    <w:rsid w:val="00B9232F"/>
    <w:rsid w:val="00BC6FBF"/>
    <w:rsid w:val="00C10EB2"/>
    <w:rsid w:val="00C25CC8"/>
    <w:rsid w:val="00C72221"/>
    <w:rsid w:val="00C92828"/>
    <w:rsid w:val="00E67869"/>
    <w:rsid w:val="00EE4C5F"/>
    <w:rsid w:val="00F35FF8"/>
    <w:rsid w:val="00F95051"/>
    <w:rsid w:val="00FA2F0C"/>
    <w:rsid w:val="00FC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EB2"/>
    <w:rPr>
      <w:color w:val="0000FF" w:themeColor="hyperlink"/>
      <w:u w:val="single"/>
    </w:rPr>
  </w:style>
  <w:style w:type="paragraph" w:customStyle="1" w:styleId="Default">
    <w:name w:val="Default"/>
    <w:rsid w:val="0016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appo.ru/tsentr-razvitiya-nastavnichestva/" TargetMode="External"/><Relationship Id="rId13" Type="http://schemas.openxmlformats.org/officeDocument/2006/relationships/hyperlink" Target="https://spbappo.ru/tsentr-razvitiya-nastavnichest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bappo.ru/tsentr-razvitiya-nastavnichestva/" TargetMode="External"/><Relationship Id="rId12" Type="http://schemas.openxmlformats.org/officeDocument/2006/relationships/hyperlink" Target="http://k-obr.spb.ru/media/content/docs/5701/%D0%A6%D0%B5%D0%BB%D0%B5%D0%B2%D0%B0%D1%8F_%D0%BC%D0%BE%D0%B4%D0%B5%D0%BB%D1%8C._5.12.2019_%D0%B4%D0%BB%D1%8F_%D1%80%D0%B0%D1%81%D1%81%D1%8B%D0%BB%D0%BA%D0%B8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bappo.ru/tsentr-razvitiya-nastavnichestva/" TargetMode="External"/><Relationship Id="rId11" Type="http://schemas.openxmlformats.org/officeDocument/2006/relationships/hyperlink" Target="https://spbappo.ru/tsentr-razvitiya-nastavnichestva/" TargetMode="External"/><Relationship Id="rId5" Type="http://schemas.openxmlformats.org/officeDocument/2006/relationships/hyperlink" Target="https://spbappo.ru/tsentr-razvitiya-nastavnichestv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bappo.ru/tsentr-razvitiya-nastavnichestva/" TargetMode="External"/><Relationship Id="rId4" Type="http://schemas.openxmlformats.org/officeDocument/2006/relationships/hyperlink" Target="https://drive.google.com/drive/folders/1O-kXffg2R0bgjCS2QpeIk0eHPCVPQsJO?usp=sharing" TargetMode="External"/><Relationship Id="rId9" Type="http://schemas.openxmlformats.org/officeDocument/2006/relationships/hyperlink" Target="https://spbappo.ru/tsentr-razvitiya-nastavnichestva/" TargetMode="External"/><Relationship Id="rId14" Type="http://schemas.openxmlformats.org/officeDocument/2006/relationships/hyperlink" Target="https://spbappo.ru/tsentr-razvitiya-nastavni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Кристина Сергеевна</dc:creator>
  <cp:lastModifiedBy>Наталия Владимировна</cp:lastModifiedBy>
  <cp:revision>2</cp:revision>
  <dcterms:created xsi:type="dcterms:W3CDTF">2022-01-24T07:28:00Z</dcterms:created>
  <dcterms:modified xsi:type="dcterms:W3CDTF">2022-01-24T07:28:00Z</dcterms:modified>
</cp:coreProperties>
</file>