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8F" w:rsidRPr="0064608E" w:rsidRDefault="00C2778F" w:rsidP="0064608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A5412" w:rsidRPr="0064608E" w:rsidRDefault="00090E15" w:rsidP="0064608E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4608E">
        <w:rPr>
          <w:rFonts w:cstheme="minorHAnsi"/>
          <w:b/>
          <w:bCs/>
          <w:color w:val="000000"/>
          <w:sz w:val="24"/>
          <w:szCs w:val="24"/>
          <w:lang w:val="ru-RU"/>
        </w:rPr>
        <w:t>План работы методического объединения</w:t>
      </w:r>
      <w:r w:rsidRPr="0064608E">
        <w:rPr>
          <w:rFonts w:cstheme="minorHAnsi"/>
          <w:sz w:val="24"/>
          <w:szCs w:val="24"/>
          <w:lang w:val="ru-RU"/>
        </w:rPr>
        <w:br/>
      </w:r>
      <w:r w:rsidRPr="0064608E">
        <w:rPr>
          <w:rFonts w:cstheme="minorHAnsi"/>
          <w:b/>
          <w:bCs/>
          <w:color w:val="000000"/>
          <w:sz w:val="24"/>
          <w:szCs w:val="24"/>
          <w:lang w:val="ru-RU"/>
        </w:rPr>
        <w:t>учителей математического и естественно-научного циклов</w:t>
      </w:r>
      <w:r w:rsidRPr="0064608E">
        <w:rPr>
          <w:rFonts w:cstheme="minorHAnsi"/>
          <w:sz w:val="24"/>
          <w:szCs w:val="24"/>
          <w:lang w:val="ru-RU"/>
        </w:rPr>
        <w:br/>
      </w:r>
      <w:r w:rsidRPr="0064608E">
        <w:rPr>
          <w:rFonts w:cstheme="minorHAnsi"/>
          <w:b/>
          <w:bCs/>
          <w:color w:val="000000"/>
          <w:sz w:val="24"/>
          <w:szCs w:val="24"/>
          <w:lang w:val="ru-RU"/>
        </w:rPr>
        <w:t>на</w:t>
      </w:r>
      <w:r w:rsidR="009B1199" w:rsidRPr="0064608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2025/26 </w:t>
      </w:r>
      <w:r w:rsidRPr="0064608E">
        <w:rPr>
          <w:rFonts w:cstheme="minorHAnsi"/>
          <w:b/>
          <w:bCs/>
          <w:color w:val="000000"/>
          <w:sz w:val="24"/>
          <w:szCs w:val="24"/>
        </w:rPr>
        <w:t> </w:t>
      </w:r>
      <w:r w:rsidRPr="0064608E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774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8"/>
        <w:gridCol w:w="6971"/>
        <w:gridCol w:w="2635"/>
      </w:tblGrid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64608E" w:rsidP="006460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методической работы учителей математического и естественно-научного циклов за</w:t>
            </w:r>
            <w:r w:rsidR="001873CC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iCs/>
                <w:color w:val="000000"/>
                <w:spacing w:val="2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Заседание ШМО </w:t>
            </w:r>
            <w:r w:rsidR="009B1199" w:rsidRPr="0064608E">
              <w:rPr>
                <w:rFonts w:cstheme="minorHAnsi"/>
                <w:iCs/>
                <w:color w:val="000000"/>
                <w:spacing w:val="2"/>
                <w:sz w:val="24"/>
                <w:szCs w:val="24"/>
                <w:lang w:val="ru-RU"/>
              </w:rPr>
              <w:t>«Нормативное и учебно-методическое обеспе</w:t>
            </w:r>
            <w:r w:rsidR="009B1199" w:rsidRPr="0064608E">
              <w:rPr>
                <w:rFonts w:cstheme="minorHAnsi"/>
                <w:iCs/>
                <w:color w:val="000000"/>
                <w:spacing w:val="2"/>
                <w:sz w:val="24"/>
                <w:szCs w:val="24"/>
                <w:lang w:val="ru-RU"/>
              </w:rPr>
              <w:softHyphen/>
            </w:r>
            <w:r w:rsidR="009B1199" w:rsidRPr="0064608E">
              <w:rPr>
                <w:rFonts w:cstheme="minorHAnsi"/>
                <w:iCs/>
                <w:color w:val="000000"/>
                <w:spacing w:val="-3"/>
                <w:sz w:val="24"/>
                <w:szCs w:val="24"/>
                <w:lang w:val="ru-RU"/>
              </w:rPr>
              <w:t xml:space="preserve">чение обучения математики ,физики и </w:t>
            </w:r>
            <w:r w:rsidR="0064608E" w:rsidRPr="0064608E">
              <w:rPr>
                <w:rFonts w:cstheme="minorHAnsi"/>
                <w:iCs/>
                <w:color w:val="000000"/>
                <w:spacing w:val="-3"/>
                <w:sz w:val="24"/>
                <w:szCs w:val="24"/>
                <w:lang w:val="ru-RU"/>
              </w:rPr>
              <w:t>информатики</w:t>
            </w:r>
            <w:r w:rsidR="009B1199" w:rsidRPr="0064608E">
              <w:rPr>
                <w:rFonts w:cstheme="minorHAnsi"/>
                <w:iCs/>
                <w:color w:val="000000"/>
                <w:spacing w:val="-3"/>
                <w:sz w:val="24"/>
                <w:szCs w:val="24"/>
                <w:lang w:val="ru-RU"/>
              </w:rPr>
              <w:t xml:space="preserve">   </w:t>
            </w:r>
            <w:r w:rsidR="009B1199" w:rsidRPr="0064608E">
              <w:rPr>
                <w:rFonts w:cstheme="minorHAnsi"/>
                <w:iCs/>
                <w:color w:val="000000"/>
                <w:sz w:val="24"/>
                <w:szCs w:val="24"/>
                <w:lang w:val="ru-RU"/>
              </w:rPr>
              <w:t>в 2025-2026 учебном году»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Методический семинар 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орядок аттестации педагогов»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Составление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рабочих программ по учебным предметам предметных областей «Математика и информатика» и «Естественно-научные предметы» на соответствие требованиям ФОП ООО и ФОП СОО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rPr>
          <w:trHeight w:val="1018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августовском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педагогическом сове</w:t>
            </w:r>
            <w:bookmarkStart w:id="0" w:name="_GoBack"/>
            <w:bookmarkEnd w:id="0"/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те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  <w:r w:rsidR="00CC70DB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</w:t>
            </w:r>
            <w:r w:rsidR="00927650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сентября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 День знаний;</w:t>
            </w:r>
          </w:p>
          <w:p w:rsidR="006A5412" w:rsidRPr="0064608E" w:rsidRDefault="00090E15" w:rsidP="0064608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 семинар «</w:t>
            </w:r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Эффективные приемы и методы уровневой дифференциации на уроках математики , физики , информатики  по формированию    функциональной    грамотности обучающихся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 ,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цикла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Разработка плана </w:t>
            </w:r>
            <w:proofErr w:type="spellStart"/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взаимопосещ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ения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уроков на</w:t>
            </w:r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Составление стартовых диагностических работ для</w:t>
            </w:r>
            <w:r w:rsidR="009A50E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8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-х и 10-х классов, входных диагностических работ для</w:t>
            </w:r>
            <w:r w:rsidR="009A50E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9и 11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-х классов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  <w:r w:rsidR="00927650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Составление списка учителей, которые аттестуются в</w:t>
            </w:r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результатов стартовых и входных диагностических работ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  <w:r w:rsidR="00CC70DB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9A50E9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9A50E9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 октября: Международный день пожилых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людей.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A5412" w:rsidRPr="0064608E" w:rsidRDefault="00090E15" w:rsidP="0064608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5 октября: День учителя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работы по проведению проверочных работ за 1-ю четверть в соответствии с графиком оценочных процедур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выполнения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требований к обучению обучающихся с особыми образовательными потребностями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893174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образовательных событиях:</w:t>
            </w:r>
          </w:p>
          <w:p w:rsidR="006A5412" w:rsidRPr="0064608E" w:rsidRDefault="00090E15" w:rsidP="0064608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 ноября: День народного единства;</w:t>
            </w:r>
          </w:p>
          <w:p w:rsidR="006A5412" w:rsidRPr="0064608E" w:rsidRDefault="00090E15" w:rsidP="0064608E">
            <w:p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6A5412" w:rsidRPr="0064608E" w:rsidRDefault="00090E15" w:rsidP="0064608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Последнее воскресенье ноября</w:t>
            </w:r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(30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.11): День матери;</w:t>
            </w:r>
          </w:p>
          <w:p w:rsidR="006A5412" w:rsidRPr="0064608E" w:rsidRDefault="00090E15" w:rsidP="0064608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30 ноября: День Государственного герба РФ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Заседание ШМО «</w:t>
            </w:r>
            <w:r w:rsidR="009B1199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  <w:r w:rsidR="009B1199" w:rsidRPr="0064608E">
              <w:rPr>
                <w:rFonts w:cstheme="minorHAnsi"/>
                <w:iCs/>
                <w:color w:val="000000"/>
                <w:sz w:val="24"/>
                <w:szCs w:val="24"/>
                <w:lang w:val="ru-RU"/>
              </w:rPr>
              <w:t>«Эффективность работы учителей МО по обеспечению качественного образования»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893174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6A5412" w:rsidRPr="0064608E" w:rsidRDefault="006A5412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5E532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Неделя математики, информатики и физики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диагностических и тренировочных работ по подготовке к ГИА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Методический семинар «</w:t>
            </w:r>
            <w:r w:rsidR="0048116D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Введение элементов ЕГЭ и ГИА в тематический и итоговый контроль в 8-11 классах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, 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образовательных событиях:</w:t>
            </w:r>
          </w:p>
          <w:p w:rsidR="006A5412" w:rsidRPr="0064608E" w:rsidRDefault="00090E15" w:rsidP="0064608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декабря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Конституции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работы по проведению проверочных работ за 2-ю четверть, первое полугодие в соответствии с графиком оценочных процедур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Заседание ШМО «Итоги работы методических объединений за первое полугодие учебного года. 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Анализ качества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подготовки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выпускников 9-х, 11-х классов к ГИА»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, 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тренировочных и диагностических работ для подготовки к ГИА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Январь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27 января: День полного освобождения Ленинграда от фашистской блокады</w:t>
            </w:r>
            <w:r w:rsidR="00927650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C2778F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F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C2778F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февраля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науки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6A5412" w:rsidRPr="0064608E" w:rsidRDefault="00090E15" w:rsidP="0064608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февраля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защитника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Заседание ШМО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48116D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«Развитие познавательных и исследовательских способностей учащихся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C2778F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Морозова О.А,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90E1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893174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Методический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марафон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 взаимопосещение уроков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марта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Международный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женский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день;</w:t>
            </w:r>
          </w:p>
          <w:p w:rsidR="006A5412" w:rsidRPr="0064608E" w:rsidRDefault="00090E15" w:rsidP="0064608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6A5412" w:rsidRPr="0064608E" w:rsidRDefault="00090E15" w:rsidP="0064608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марта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Всемирный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работы по проведению проверочных работ за 3-ю четверть в соответствии с графиком оценочных процедур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математического и естественно</w:t>
            </w:r>
            <w:r w:rsidR="000E4B3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-научного циклов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Апрель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ВПР по графику, составленному с учетом расписания, направленного приказом Рособрнадзора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ООО и ООП СОО в соответствии с ФОП ООО и ФОП СОО на 2024/25 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rPr>
          <w:trHeight w:val="1699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образовательном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апреля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космонавтики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6A5412" w:rsidRPr="0064608E" w:rsidRDefault="00090E15" w:rsidP="0064608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подготовки обучающихся к ГИА по предметам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математического и естественно-научного циклов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Выявление предпочтений обучающихся в учебно-исследовательской деятельности, изучении предметов математического и естественно-научного циклов на повышенном уровне для формирования учебного плана на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Заседание ШМО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«Итоги ВПР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-2025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Результаты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декады. 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Подготовка к промежуточной аттестации, ГИА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</w:rPr>
              <w:t>-202</w:t>
            </w:r>
            <w:r w:rsidR="005E532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Май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</w:t>
            </w:r>
            <w:r w:rsidR="00FE1FA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8-х, 10-х классов в следующий класс»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6A5412" w:rsidRPr="0064608E" w:rsidRDefault="00090E15" w:rsidP="0064608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мая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Победы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6A5412" w:rsidRPr="0064608E" w:rsidRDefault="00090E15" w:rsidP="0064608E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48116D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Заседание ШМО «Итоги реализации ООП в</w:t>
            </w:r>
            <w:r w:rsidR="0048116D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учебном году»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927650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64608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Июнь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Участие в подготовке и проведении педагогического совета по анализу результатов </w:t>
            </w:r>
            <w:r w:rsidR="0048116D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2025-2026</w:t>
            </w:r>
            <w:r w:rsidR="00FE1FA5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событиях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6A5412" w:rsidRPr="0064608E" w:rsidRDefault="00090E15" w:rsidP="0064608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1 июня: День защиты детей;</w:t>
            </w:r>
          </w:p>
          <w:p w:rsidR="006A5412" w:rsidRPr="0064608E" w:rsidRDefault="00090E15" w:rsidP="0064608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>6 июня: День русского языка;</w:t>
            </w:r>
          </w:p>
          <w:p w:rsidR="006A5412" w:rsidRPr="0064608E" w:rsidRDefault="00090E15" w:rsidP="0064608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июня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 xml:space="preserve">: День </w:t>
            </w:r>
            <w:proofErr w:type="spellStart"/>
            <w:r w:rsidRPr="0064608E">
              <w:rPr>
                <w:rFonts w:cstheme="minorHAnsi"/>
                <w:color w:val="000000"/>
                <w:sz w:val="24"/>
                <w:szCs w:val="24"/>
              </w:rPr>
              <w:t>России</w:t>
            </w:r>
            <w:proofErr w:type="spellEnd"/>
            <w:r w:rsidRPr="0064608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Матвеева М.В.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  <w:p w:rsidR="00FE1FA5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A5412" w:rsidRPr="0064608E" w:rsidTr="0064608E"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893174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090E15" w:rsidP="0064608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анализа методической работы за</w:t>
            </w:r>
            <w:r w:rsidR="0048116D"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64608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412" w:rsidRPr="0064608E" w:rsidRDefault="00FE1FA5" w:rsidP="0064608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4608E">
              <w:rPr>
                <w:rFonts w:cstheme="minorHAnsi"/>
                <w:color w:val="000000"/>
                <w:sz w:val="24"/>
                <w:szCs w:val="24"/>
                <w:lang w:val="ru-RU"/>
              </w:rPr>
              <w:t>Морозова О.А.</w:t>
            </w:r>
          </w:p>
        </w:tc>
      </w:tr>
    </w:tbl>
    <w:p w:rsidR="00090E15" w:rsidRPr="0064608E" w:rsidRDefault="00090E15" w:rsidP="0064608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sectPr w:rsidR="00090E15" w:rsidRPr="0064608E" w:rsidSect="00B34DA1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7F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87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26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42B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D5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05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E26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32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93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E15"/>
    <w:rsid w:val="000E4B35"/>
    <w:rsid w:val="001873CC"/>
    <w:rsid w:val="002531C4"/>
    <w:rsid w:val="002D33B1"/>
    <w:rsid w:val="002D3591"/>
    <w:rsid w:val="003514A0"/>
    <w:rsid w:val="0048116D"/>
    <w:rsid w:val="004F7E17"/>
    <w:rsid w:val="005A05CE"/>
    <w:rsid w:val="005E5325"/>
    <w:rsid w:val="006177F2"/>
    <w:rsid w:val="0064608E"/>
    <w:rsid w:val="00653AF6"/>
    <w:rsid w:val="006A5412"/>
    <w:rsid w:val="00763FFE"/>
    <w:rsid w:val="00893174"/>
    <w:rsid w:val="00927650"/>
    <w:rsid w:val="009A50E9"/>
    <w:rsid w:val="009B1199"/>
    <w:rsid w:val="00B34DA1"/>
    <w:rsid w:val="00B73A5A"/>
    <w:rsid w:val="00B82B73"/>
    <w:rsid w:val="00C2778F"/>
    <w:rsid w:val="00CC70DB"/>
    <w:rsid w:val="00E438A1"/>
    <w:rsid w:val="00F01E19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6969"/>
  <w15:docId w15:val="{DED4D7FF-43BC-45FC-89C6-33396A3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A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dc:description>Подготовлено экспертами Актион-МЦФЭР</dc:description>
  <cp:lastModifiedBy>Матвеева МВ</cp:lastModifiedBy>
  <cp:revision>2</cp:revision>
  <dcterms:created xsi:type="dcterms:W3CDTF">2025-09-24T09:07:00Z</dcterms:created>
  <dcterms:modified xsi:type="dcterms:W3CDTF">2025-09-24T09:07:00Z</dcterms:modified>
</cp:coreProperties>
</file>