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B9" w:rsidRPr="005A5DB9" w:rsidRDefault="005A5DB9" w:rsidP="005A5DB9">
      <w:pPr>
        <w:rPr>
          <w:rFonts w:ascii="Times New Roman" w:hAnsi="Times New Roman" w:cs="Times New Roman"/>
          <w:b/>
          <w:sz w:val="24"/>
          <w:szCs w:val="24"/>
        </w:rPr>
      </w:pPr>
      <w:r w:rsidRPr="005A5DB9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«Обобщение сведений об  углеводородах» </w:t>
      </w:r>
    </w:p>
    <w:p w:rsidR="005A5DB9" w:rsidRPr="005A5DB9" w:rsidRDefault="005A5DB9" w:rsidP="005A5DB9">
      <w:pPr>
        <w:rPr>
          <w:rFonts w:ascii="Times New Roman" w:hAnsi="Times New Roman" w:cs="Times New Roman"/>
          <w:b/>
          <w:sz w:val="24"/>
          <w:szCs w:val="24"/>
        </w:rPr>
      </w:pPr>
    </w:p>
    <w:p w:rsidR="005A5DB9" w:rsidRPr="005A5DB9" w:rsidRDefault="005A5DB9" w:rsidP="005A5DB9">
      <w:pPr>
        <w:jc w:val="both"/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5A5DB9">
        <w:rPr>
          <w:rFonts w:ascii="Times New Roman" w:hAnsi="Times New Roman" w:cs="Times New Roman"/>
          <w:sz w:val="24"/>
          <w:szCs w:val="24"/>
        </w:rPr>
        <w:t>: повторить и обобщить сведения об углеводородах</w:t>
      </w:r>
    </w:p>
    <w:p w:rsidR="005A5DB9" w:rsidRPr="005A5DB9" w:rsidRDefault="005A5DB9" w:rsidP="005A5D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DB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A5DB9" w:rsidRPr="005A5DB9" w:rsidRDefault="005A5DB9" w:rsidP="005A5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sz w:val="24"/>
          <w:szCs w:val="24"/>
        </w:rPr>
        <w:t>Выяснить уровень знаний учащихся по данной теме</w:t>
      </w:r>
    </w:p>
    <w:p w:rsidR="005A5DB9" w:rsidRPr="005A5DB9" w:rsidRDefault="005A5DB9" w:rsidP="005A5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sz w:val="24"/>
          <w:szCs w:val="24"/>
        </w:rPr>
        <w:t>Проверить  умения  составлять формулы углеводородов</w:t>
      </w:r>
    </w:p>
    <w:p w:rsidR="005A5DB9" w:rsidRPr="005A5DB9" w:rsidRDefault="005A5DB9" w:rsidP="005A5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sz w:val="24"/>
          <w:szCs w:val="24"/>
        </w:rPr>
        <w:t>Повторить основные виды изомерии</w:t>
      </w:r>
    </w:p>
    <w:p w:rsidR="005A5DB9" w:rsidRPr="005A5DB9" w:rsidRDefault="005A5DB9" w:rsidP="005A5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sz w:val="24"/>
          <w:szCs w:val="24"/>
        </w:rPr>
        <w:t>Развивать умение устанавливать генетические связи между углеводородами, составлять цепочки превращений</w:t>
      </w:r>
    </w:p>
    <w:p w:rsidR="005A5DB9" w:rsidRPr="005A5DB9" w:rsidRDefault="005A5DB9" w:rsidP="005A5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sz w:val="24"/>
          <w:szCs w:val="24"/>
        </w:rPr>
        <w:t>Формировать  навыки самоконтроля и самооценки</w:t>
      </w:r>
    </w:p>
    <w:p w:rsidR="005A5DB9" w:rsidRPr="005A5DB9" w:rsidRDefault="005A5DB9" w:rsidP="005A5DB9">
      <w:pPr>
        <w:rPr>
          <w:rFonts w:ascii="Times New Roman" w:hAnsi="Times New Roman" w:cs="Times New Roman"/>
          <w:b/>
          <w:sz w:val="24"/>
          <w:szCs w:val="24"/>
        </w:rPr>
      </w:pPr>
      <w:r w:rsidRPr="005A5DB9">
        <w:rPr>
          <w:rFonts w:ascii="Times New Roman" w:hAnsi="Times New Roman" w:cs="Times New Roman"/>
          <w:b/>
          <w:sz w:val="24"/>
          <w:szCs w:val="24"/>
        </w:rPr>
        <w:t xml:space="preserve">Тип урока - </w:t>
      </w:r>
      <w:r w:rsidRPr="005A5DB9">
        <w:rPr>
          <w:rFonts w:ascii="Times New Roman" w:hAnsi="Times New Roman" w:cs="Times New Roman"/>
          <w:sz w:val="24"/>
          <w:szCs w:val="24"/>
        </w:rPr>
        <w:t>обобщающее  повторение</w:t>
      </w:r>
      <w:r w:rsidRPr="005A5DB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A5DB9" w:rsidRPr="005A5DB9" w:rsidRDefault="005A5DB9" w:rsidP="005A5DB9">
      <w:pPr>
        <w:rPr>
          <w:rFonts w:ascii="Times New Roman" w:hAnsi="Times New Roman" w:cs="Times New Roman"/>
          <w:sz w:val="24"/>
          <w:szCs w:val="24"/>
        </w:rPr>
      </w:pPr>
      <w:r w:rsidRPr="005A5DB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A5DB9">
        <w:rPr>
          <w:rFonts w:ascii="Times New Roman" w:hAnsi="Times New Roman" w:cs="Times New Roman"/>
          <w:sz w:val="24"/>
          <w:szCs w:val="24"/>
        </w:rPr>
        <w:t>презентация «Обобщение по теме «Углеводороды», раздаточные материалы.</w:t>
      </w:r>
    </w:p>
    <w:p w:rsidR="005A5DB9" w:rsidRPr="005A5DB9" w:rsidRDefault="005A5DB9" w:rsidP="005A5DB9">
      <w:pPr>
        <w:rPr>
          <w:rFonts w:ascii="Times New Roman" w:hAnsi="Times New Roman" w:cs="Times New Roman"/>
          <w:sz w:val="24"/>
          <w:szCs w:val="24"/>
        </w:rPr>
      </w:pPr>
    </w:p>
    <w:p w:rsidR="005A5DB9" w:rsidRPr="005A5DB9" w:rsidRDefault="005A5DB9" w:rsidP="005A5DB9">
      <w:pPr>
        <w:rPr>
          <w:rFonts w:ascii="Times New Roman" w:hAnsi="Times New Roman" w:cs="Times New Roman"/>
          <w:b/>
          <w:sz w:val="24"/>
          <w:szCs w:val="24"/>
        </w:rPr>
      </w:pPr>
      <w:r w:rsidRPr="005A5DB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4228"/>
        <w:gridCol w:w="3067"/>
      </w:tblGrid>
      <w:tr w:rsidR="005A5DB9" w:rsidRPr="005A5DB9" w:rsidTr="00EA00AC">
        <w:tc>
          <w:tcPr>
            <w:tcW w:w="2276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188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61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5A5DB9" w:rsidRPr="005A5DB9" w:rsidTr="00EA00AC">
        <w:tc>
          <w:tcPr>
            <w:tcW w:w="2276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7188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учеников.</w:t>
            </w:r>
          </w:p>
        </w:tc>
        <w:tc>
          <w:tcPr>
            <w:tcW w:w="4961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Ученики организуют рабочее место, приветствуют учителя.</w:t>
            </w:r>
          </w:p>
        </w:tc>
      </w:tr>
      <w:tr w:rsidR="005A5DB9" w:rsidRPr="005A5DB9" w:rsidTr="00EA00AC">
        <w:tc>
          <w:tcPr>
            <w:tcW w:w="2276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2.Мотивация</w:t>
            </w:r>
          </w:p>
        </w:tc>
        <w:tc>
          <w:tcPr>
            <w:tcW w:w="7188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1.Задает следующий вопрос: «Что мы изучали на предыдущих уроках химии».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2.Записывает ответы на доске.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3. Учитель показывает презентацию, в которой отражены основные разделы темы «Углеводороды».</w:t>
            </w:r>
          </w:p>
        </w:tc>
        <w:tc>
          <w:tcPr>
            <w:tcW w:w="4961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Участвуют в беседе, предлагают варианты ответов.</w:t>
            </w:r>
          </w:p>
        </w:tc>
      </w:tr>
      <w:tr w:rsidR="005A5DB9" w:rsidRPr="005A5DB9" w:rsidTr="00EA00AC">
        <w:tc>
          <w:tcPr>
            <w:tcW w:w="2276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3.Восприятие</w:t>
            </w:r>
          </w:p>
        </w:tc>
        <w:tc>
          <w:tcPr>
            <w:tcW w:w="7188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1. Объясняет форму работы на уроке – самостоятельная работа по обобщению сведений об углеводородах с записью ответов в «Рабочий лист».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2. Распределяет варианты.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3. Объясняет критерии оценивания.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 xml:space="preserve">Учебный элемент №1 –  макс.5 баллов (1 балл за полную информацию об </w:t>
            </w:r>
            <w:r w:rsidRPr="005A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веществе)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Учебный элемент №2 – макс. 5 баллов (1балл за каждое задание)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Учебный элемент №3 – макс. 6 баллов (правильно распределены вещества)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Итог 16-14 баллов – «отлично»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9-13 – «хорошо»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8 баллов – «</w:t>
            </w:r>
            <w:proofErr w:type="spellStart"/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задание – вторая оценка  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4. Учитель консультирует учеников в процессе работы.</w:t>
            </w:r>
          </w:p>
        </w:tc>
        <w:tc>
          <w:tcPr>
            <w:tcW w:w="4961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1.Ученики выполняют задания.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2.Проверяют работу по образцу.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B9" w:rsidRPr="005A5DB9" w:rsidTr="00EA00AC">
        <w:tc>
          <w:tcPr>
            <w:tcW w:w="2276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4.Рефлексия</w:t>
            </w:r>
          </w:p>
        </w:tc>
        <w:tc>
          <w:tcPr>
            <w:tcW w:w="7188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 xml:space="preserve">1.Учитель выясняет, какие из видов заданий были наиболее сложными.  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2. Интересуется мнением  учащихся о данной форме работы.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3.Выставляет оценки.</w:t>
            </w:r>
          </w:p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4.Объясняет домашнее задание: заполнить таблицу по тексту учебника, или выполнить творческое задание (презентацию или сообщение по теме «Применение углеводородов»).</w:t>
            </w:r>
          </w:p>
        </w:tc>
        <w:tc>
          <w:tcPr>
            <w:tcW w:w="4961" w:type="dxa"/>
            <w:shd w:val="clear" w:color="auto" w:fill="auto"/>
          </w:tcPr>
          <w:p w:rsidR="005A5DB9" w:rsidRPr="005A5DB9" w:rsidRDefault="005A5DB9" w:rsidP="00EA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DB9">
              <w:rPr>
                <w:rFonts w:ascii="Times New Roman" w:hAnsi="Times New Roman" w:cs="Times New Roman"/>
                <w:sz w:val="24"/>
                <w:szCs w:val="24"/>
              </w:rPr>
              <w:t>Ученики участвуют в беседе.</w:t>
            </w:r>
          </w:p>
        </w:tc>
      </w:tr>
    </w:tbl>
    <w:p w:rsidR="005A5DB9" w:rsidRPr="005A5DB9" w:rsidRDefault="005A5DB9" w:rsidP="005A5DB9">
      <w:pPr>
        <w:rPr>
          <w:rFonts w:ascii="Times New Roman" w:hAnsi="Times New Roman" w:cs="Times New Roman"/>
          <w:sz w:val="24"/>
          <w:szCs w:val="24"/>
        </w:rPr>
      </w:pPr>
    </w:p>
    <w:p w:rsidR="00B44A4C" w:rsidRPr="005A5DB9" w:rsidRDefault="00B44A4C">
      <w:pPr>
        <w:rPr>
          <w:rFonts w:ascii="Times New Roman" w:hAnsi="Times New Roman" w:cs="Times New Roman"/>
          <w:sz w:val="24"/>
          <w:szCs w:val="24"/>
        </w:rPr>
      </w:pPr>
    </w:p>
    <w:sectPr w:rsidR="00B44A4C" w:rsidRPr="005A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1CB9"/>
    <w:multiLevelType w:val="hybridMultilevel"/>
    <w:tmpl w:val="89A6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A5DB9"/>
    <w:rsid w:val="005A5DB9"/>
    <w:rsid w:val="00B4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2016-05-14T15:55:00Z</dcterms:created>
  <dcterms:modified xsi:type="dcterms:W3CDTF">2016-05-14T15:56:00Z</dcterms:modified>
</cp:coreProperties>
</file>