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FDE4" w14:textId="1A1F7E0C" w:rsidR="006D3AE7" w:rsidRDefault="006D3AE7" w:rsidP="006D3AE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ПРОПАЛ РЕБЕНОК?</w:t>
      </w:r>
    </w:p>
    <w:p w14:paraId="642F2F5D" w14:textId="3F60696B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Постарайтесь держать себя в руках и не впадайте в панику.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деталь или слово, которое вы вспомните, в дальнейшем помогут поисках. Крайне важны любые сведения, которые предшествовали пропаже ребенка. Это и как начался день, что делал пропавший, что говорил перед уходом, куда собирался, был ли он там и во сколько ушел.</w:t>
      </w:r>
    </w:p>
    <w:p w14:paraId="0138E58B" w14:textId="2B069A42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Незамедлительно начните обзванивать знакомых и близких людей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вашему мнению, 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могут знать о планах ребенка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Лично обойдите дома, где живут друзья и родные, у которых мог задержаться ваш ребенок. Опросите друзей ребенка на предмет выяснения информации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намерениях и планах подростка.</w:t>
      </w:r>
    </w:p>
    <w:p w14:paraId="7ECAC867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Постарайтесь выяснить, где в последний раз видели вашего ребенка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дожидаясь помощи полиции, осмотрите места сбора местной молодежи, спортивные и детские площадки, гаражи, ближайший лесопарк расположенные недалеко от вашего дома.</w:t>
      </w:r>
    </w:p>
    <w:p w14:paraId="44771F7D" w14:textId="3758AC85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Позвоните в бюро регистрации несчастных случаев, в справочную скорой помощи, </w:t>
      </w:r>
      <w:r w:rsidR="00FC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больницы и сообщите о случившемся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как можно точнее рассказать об особых приметах вашего ребенка и описать одежду, в которой он находился до исчезновения.</w:t>
      </w:r>
    </w:p>
    <w:p w14:paraId="28FFDE65" w14:textId="1218B1C9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через бюро и скорую помощь не удалось ничего выяснить,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обращайтесь в ОВД </w:t>
      </w:r>
      <w:r w:rsidR="00FC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месту жительства, либо в ОВД района, где предположительно пропал человек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вы – гость столицы). Если вы не знаете, где находится ОВД, звоните «02». Обращаясь в дежурную часть, помните, что дежурный ОВД не может отказать в приеме заявления о пропаже человека независимо от продолжительности его отсутствия и места предполагаемого исчезновения. В случае, если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дежурной части просят подождать или отговаривают от подачи заявления, необходимо требовать принять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(ст.12 ФЗ РФ «О полиции»).</w:t>
      </w:r>
    </w:p>
    <w:p w14:paraId="7B039650" w14:textId="586929C2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Подайте дежурному отделения полиции заявление о пропаже ребенка по месту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исчезновения. 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требуйте регистрации заявления и принесите с собой последнюю фотографию пропавшего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A8228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Расскажите участковому уполномоченному или сотруднику полиции, который будет вести розыск ребенка, всю информацию о пропавшем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спокойно ответить на все вопросы, которые вам зададут, даже если они покажутся вам странными. Имейте в виду, что для эффективного розыска именно первичная, абсолютно точная информация может иметь решающее значение в розыске.</w:t>
      </w:r>
    </w:p>
    <w:p w14:paraId="4F50258D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скрывайте от сотрудников полиции информацию о подозрительных друзьях вашего ребенка, плохих привычках, а также о конфликтах пропавшего с вами, в школе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 малейшие детали, был пропавший чем-то расстроен или напуган, и не показалось ли вам его поведение в последние дни странным.</w:t>
      </w:r>
    </w:p>
    <w:p w14:paraId="50BD7713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показалось, что 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видели человека, который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вашему мнению, 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быть причастен к исчезновению ребенка, расскажите о нем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сотруднику полиции и постарайтесь подробно описать его.</w:t>
      </w:r>
    </w:p>
    <w:p w14:paraId="0F8E007A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Постарайтесь подключить к поиску ребенка как можно больше ваших друзей, знакомых и сослуживцев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B5035D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Посоветовавшись с сотрудниками полиции, разместите информацию о происшествии в Интернете или других средствах массовой информации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4EE5B9" w14:textId="5573EB1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ребенок пропал за городом или в лесу, организуйте для его поисков как можно больше людей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работников лесхозов и спасателей МЧС. Не прекращайте поиски даже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ночное время.</w:t>
      </w:r>
    </w:p>
    <w:p w14:paraId="19CFA301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поблизости есть водоем, необходимо, чтобы его обследовали водолазы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D2B10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обнаружится свидетель, который расскажет, что видел ребенка, то обязательно возьмите его подробный домашний адрес и телефон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90F837" w14:textId="5B0EB59C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Вспомните, не было ли в последние дни странных звонков, не замечали ли вы, </w:t>
      </w:r>
      <w:r w:rsidR="00FC1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ребенок не хотел подходить к телефону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FD3466B" w14:textId="3D465FEF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Розыск без вести пропавших полиция ведет 15 лет, а поиск лиц, утративших связь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родственниками (человек уехал другой город, поставив об этом в известность близких, но в срок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вернулся), проводится в течение десяти лет.</w:t>
      </w:r>
    </w:p>
    <w:p w14:paraId="07412EC5" w14:textId="4FDB2FC3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закону, пропавший человек объявляется в розыск через 3 суток после подачи заявления,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D3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случаях с малолетними детьми розыскные действия начинают незамедлительно</w:t>
      </w:r>
      <w:r w:rsidRPr="006D3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AAC025F" w14:textId="59814D58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подачи заявления в полицию необходимо иметь при себе: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 (паспорт РФ, загранпаспорт или водительские права),</w:t>
      </w:r>
    </w:p>
    <w:p w14:paraId="63E3E94D" w14:textId="77777777" w:rsidR="006D3AE7" w:rsidRPr="006D3AE7" w:rsidRDefault="006D3AE7" w:rsidP="006D3AE7">
      <w:pPr>
        <w:numPr>
          <w:ilvl w:val="0"/>
          <w:numId w:val="1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сведения о пропавшем (копия его паспорта или свидетельства о рождении, студенческий билет, военный билет и пр.),</w:t>
      </w:r>
    </w:p>
    <w:p w14:paraId="397A134D" w14:textId="77777777" w:rsidR="006D3AE7" w:rsidRPr="006D3AE7" w:rsidRDefault="006D3AE7" w:rsidP="006D3AE7">
      <w:pPr>
        <w:numPr>
          <w:ilvl w:val="0"/>
          <w:numId w:val="1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фотография пропавшего,</w:t>
      </w:r>
    </w:p>
    <w:p w14:paraId="00D8F0E2" w14:textId="2E8B267D" w:rsidR="006D3AE7" w:rsidRPr="006D3AE7" w:rsidRDefault="006D3AE7" w:rsidP="006D3AE7">
      <w:pPr>
        <w:numPr>
          <w:ilvl w:val="0"/>
          <w:numId w:val="1"/>
        </w:numPr>
        <w:spacing w:after="1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медицинская карта или выписка из нее о наличии хронических заболеваний, рентгеновские снимки.</w:t>
      </w:r>
    </w:p>
    <w:p w14:paraId="1D9DC40D" w14:textId="4D2B7E4A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обязательно нужно указать максимально детализированные сведения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идентификации пропавшего, ведь любая информация, которая вам кажется ненужной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малозначительной, для розыскной группы может оказаться очень полезной.</w:t>
      </w:r>
    </w:p>
    <w:p w14:paraId="4876F82C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Оформляя заявление, обязательно нужно указать:</w:t>
      </w:r>
    </w:p>
    <w:p w14:paraId="171B7FF9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Приметы: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телосложение, черты лица, цвет волос и глаз, стрижка, особенности походки, речи, жестикуляции.</w:t>
      </w:r>
    </w:p>
    <w:p w14:paraId="1509364C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приметы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расположение шрамов, родимых пятен и родинок, рисунок и расположение татуировок, наличие физических недостатков или увечий, травм и заболеваний (они могут вызвать потерю памяти).</w:t>
      </w:r>
    </w:p>
    <w:p w14:paraId="1D74B5FD" w14:textId="1898B59A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данные: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вставных и съемных зубных протезов (или наоборот, недостаток зубов), протезов конечностей, слухового аппарата, штифтов и скоб внутри тела, кардиостимулятора. Также совсем не лишним будет указать, к какой поликлинике был прикреплен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какого зубного врача лечился пропавший человек.</w:t>
      </w:r>
    </w:p>
    <w:p w14:paraId="21765D1D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одежды, в которой вы видели пропавшего в последний раз, а также вещи, которые находились при нем (зонт, очки, драгоценности, телефон, документы).</w:t>
      </w:r>
    </w:p>
    <w:p w14:paraId="54DEEFD6" w14:textId="77777777" w:rsidR="006D3AE7" w:rsidRPr="006D3AE7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пропавший постоянно носил ювелирные изделия, желательно предоставить фотографию украшения.</w:t>
      </w:r>
    </w:p>
    <w:p w14:paraId="577CFFB2" w14:textId="5F8964C4" w:rsidR="00517523" w:rsidRDefault="006D3AE7" w:rsidP="006D3AE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заявление будет принято, </w:t>
      </w: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получите уведомление о том, что заявления </w:t>
      </w:r>
      <w:r w:rsidR="00FC1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пропаже человека зарегистрировано </w:t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регистрации учета сообщений о преступлениях. После приема и оформления заявления информация о пропавшем в обязательном порядке проверяется по учетам органов внутренних дел и медицинским учреждениям. По последнему месту пребывания пропавшего человека будет направлена дежурная следственно-оперативная группа. Если вы уверены в том, что в отношении пропавшего без вести были совершены преступные действия, обращайтесь </w:t>
      </w:r>
      <w:r w:rsidR="00FC1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3A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прокуратуру для решения вопроса о возбуждении уголовного дела.</w:t>
      </w:r>
    </w:p>
    <w:p w14:paraId="4252D3D9" w14:textId="471CB2B2" w:rsidR="00176FE2" w:rsidRPr="006D3AE7" w:rsidRDefault="00176FE2" w:rsidP="006D3AE7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FE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9E80" wp14:editId="4304C045">
                <wp:simplePos x="0" y="0"/>
                <wp:positionH relativeFrom="column">
                  <wp:posOffset>2390775</wp:posOffset>
                </wp:positionH>
                <wp:positionV relativeFrom="paragraph">
                  <wp:posOffset>1874520</wp:posOffset>
                </wp:positionV>
                <wp:extent cx="3448287" cy="369332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D0D527-56B6-4416-A636-E586BCE30B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28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E5567" w14:textId="77777777" w:rsidR="00176FE2" w:rsidRDefault="00176FE2" w:rsidP="00176F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Вместе мы приведём их домой!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5C9E8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88.25pt;margin-top:147.6pt;width:271.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" filled="f" stroked="f">
                <v:textbox style="mso-fit-shape-to-text:t">
                  <w:txbxContent>
                    <w:p w14:paraId="34CE5567" w14:textId="77777777" w:rsidR="00176FE2" w:rsidRDefault="00176FE2" w:rsidP="00176FE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2060"/>
                          <w:kern w:val="24"/>
                          <w:sz w:val="36"/>
                          <w:szCs w:val="36"/>
                        </w:rPr>
                        <w:t>Вместе мы приведём их домой!</w:t>
                      </w:r>
                    </w:p>
                  </w:txbxContent>
                </v:textbox>
              </v:shape>
            </w:pict>
          </mc:Fallback>
        </mc:AlternateContent>
      </w:r>
      <w:r w:rsidRPr="00176F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360426" wp14:editId="046ED09B">
            <wp:simplePos x="0" y="0"/>
            <wp:positionH relativeFrom="column">
              <wp:posOffset>439420</wp:posOffset>
            </wp:positionH>
            <wp:positionV relativeFrom="paragraph">
              <wp:posOffset>180975</wp:posOffset>
            </wp:positionV>
            <wp:extent cx="2103120" cy="2103120"/>
            <wp:effectExtent l="0" t="0" r="0" b="0"/>
            <wp:wrapNone/>
            <wp:docPr id="10" name="Picture 3" descr="\\User-пк\общие документы\Мероприятия СМВ\5. май\День пропавших детей_24.05.2019\Картинка_День пропавших детей_без фона.png">
              <a:extLst xmlns:a="http://schemas.openxmlformats.org/drawingml/2006/main">
                <a:ext uri="{FF2B5EF4-FFF2-40B4-BE49-F238E27FC236}">
                  <a16:creationId xmlns:a16="http://schemas.microsoft.com/office/drawing/2014/main" id="{FD93488F-E477-435C-8DF7-21B75D5E62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\\User-пк\общие документы\Мероприятия СМВ\5. май\День пропавших детей_24.05.2019\Картинка_День пропавших детей_без фона.png">
                      <a:extLst>
                        <a:ext uri="{FF2B5EF4-FFF2-40B4-BE49-F238E27FC236}">
                          <a16:creationId xmlns:a16="http://schemas.microsoft.com/office/drawing/2014/main" id="{FD93488F-E477-435C-8DF7-21B75D5E62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176FE2" w:rsidRPr="006D3AE7" w:rsidSect="006D3AE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05DB" w14:textId="77777777" w:rsidR="00367266" w:rsidRDefault="00367266" w:rsidP="006D3AE7">
      <w:pPr>
        <w:spacing w:after="0" w:line="240" w:lineRule="auto"/>
      </w:pPr>
      <w:r>
        <w:separator/>
      </w:r>
    </w:p>
  </w:endnote>
  <w:endnote w:type="continuationSeparator" w:id="0">
    <w:p w14:paraId="07FE9177" w14:textId="77777777" w:rsidR="00367266" w:rsidRDefault="00367266" w:rsidP="006D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F546" w14:textId="667EBB21" w:rsidR="006D3AE7" w:rsidRPr="006D3AE7" w:rsidRDefault="006D3AE7">
    <w:pPr>
      <w:pStyle w:val="a6"/>
      <w:rPr>
        <w:rFonts w:ascii="Times New Roman" w:hAnsi="Times New Roman" w:cs="Times New Roman"/>
      </w:rPr>
    </w:pPr>
    <w:r w:rsidRPr="006D3AE7">
      <w:rPr>
        <w:rFonts w:ascii="Times New Roman" w:hAnsi="Times New Roman" w:cs="Times New Roman"/>
      </w:rPr>
      <w:t>По материалам сайта Уполномоченного по правам ребенка в Санкт-Петербург</w:t>
    </w:r>
    <w:r>
      <w:rPr>
        <w:rFonts w:ascii="Times New Roman" w:hAnsi="Times New Roman" w:cs="Times New Roman"/>
      </w:rPr>
      <w:t>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E6EE5" w14:textId="77777777" w:rsidR="00367266" w:rsidRDefault="00367266" w:rsidP="006D3AE7">
      <w:pPr>
        <w:spacing w:after="0" w:line="240" w:lineRule="auto"/>
      </w:pPr>
      <w:r>
        <w:separator/>
      </w:r>
    </w:p>
  </w:footnote>
  <w:footnote w:type="continuationSeparator" w:id="0">
    <w:p w14:paraId="66445BE3" w14:textId="77777777" w:rsidR="00367266" w:rsidRDefault="00367266" w:rsidP="006D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C1C"/>
    <w:multiLevelType w:val="multilevel"/>
    <w:tmpl w:val="2E245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1"/>
    <w:rsid w:val="00176FE2"/>
    <w:rsid w:val="00367266"/>
    <w:rsid w:val="00517523"/>
    <w:rsid w:val="00691281"/>
    <w:rsid w:val="006D3AE7"/>
    <w:rsid w:val="006E4020"/>
    <w:rsid w:val="008B3FD9"/>
    <w:rsid w:val="00A325BE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5FC0"/>
  <w15:chartTrackingRefBased/>
  <w15:docId w15:val="{B9A5EAD8-7520-44EB-8318-1F00334C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AE7"/>
  </w:style>
  <w:style w:type="paragraph" w:styleId="a6">
    <w:name w:val="footer"/>
    <w:basedOn w:val="a"/>
    <w:link w:val="a7"/>
    <w:uiPriority w:val="99"/>
    <w:unhideWhenUsed/>
    <w:rsid w:val="006D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Кареглазова</dc:creator>
  <cp:keywords/>
  <dc:description/>
  <cp:lastModifiedBy>Оксана</cp:lastModifiedBy>
  <cp:revision>2</cp:revision>
  <cp:lastPrinted>2019-05-23T14:14:00Z</cp:lastPrinted>
  <dcterms:created xsi:type="dcterms:W3CDTF">2020-05-25T11:02:00Z</dcterms:created>
  <dcterms:modified xsi:type="dcterms:W3CDTF">2020-05-25T11:02:00Z</dcterms:modified>
</cp:coreProperties>
</file>